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32"/>
          <w:szCs w:val="32"/>
        </w:rPr>
        <w:t>ПАМЯТКА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Правила безопасного поведения на льду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673350" cy="1987550"/>
            <wp:effectExtent l="19050" t="0" r="0" b="0"/>
            <wp:docPr id="1" name="Рисунок 1" descr="hello_html_m6a585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a5855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a4"/>
          <w:rFonts w:ascii="Arial" w:hAnsi="Arial" w:cs="Arial"/>
          <w:color w:val="000000"/>
          <w:sz w:val="22"/>
          <w:szCs w:val="22"/>
        </w:rPr>
        <w:t> </w:t>
      </w:r>
      <w:r>
        <w:rPr>
          <w:rStyle w:val="a4"/>
          <w:b/>
          <w:bCs/>
          <w:color w:val="000000"/>
        </w:rPr>
        <w:t>Лед в период с ноября до середины января</w:t>
      </w:r>
      <w:proofErr w:type="gramStart"/>
      <w:r>
        <w:rPr>
          <w:rStyle w:val="a4"/>
          <w:b/>
          <w:bCs/>
          <w:color w:val="000000"/>
        </w:rPr>
        <w:t> </w:t>
      </w:r>
      <w:r>
        <w:rPr>
          <w:rFonts w:ascii="Arial" w:hAnsi="Arial" w:cs="Arial"/>
          <w:color w:val="000000"/>
          <w:sz w:val="22"/>
          <w:szCs w:val="22"/>
        </w:rPr>
        <w:t>,</w:t>
      </w:r>
      <w:proofErr w:type="gramEnd"/>
      <w:r>
        <w:rPr>
          <w:rFonts w:ascii="Arial" w:hAnsi="Arial" w:cs="Arial"/>
          <w:color w:val="000000"/>
          <w:sz w:val="22"/>
          <w:szCs w:val="22"/>
        </w:rPr>
        <w:t> то есть до наступления устойчивых морозов, </w:t>
      </w:r>
      <w:r>
        <w:rPr>
          <w:rStyle w:val="a4"/>
          <w:rFonts w:ascii="Arial" w:hAnsi="Arial" w:cs="Arial"/>
          <w:b/>
          <w:bCs/>
          <w:color w:val="000000"/>
          <w:sz w:val="22"/>
          <w:szCs w:val="22"/>
        </w:rPr>
        <w:t>непрочен</w:t>
      </w:r>
      <w:r>
        <w:rPr>
          <w:rFonts w:ascii="Arial" w:hAnsi="Arial" w:cs="Arial"/>
          <w:color w:val="000000"/>
          <w:sz w:val="22"/>
          <w:szCs w:val="22"/>
        </w:rPr>
        <w:t>. 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Лёд может быть недостаточно прочен, и, находясь на нем, человек рискует в любой момент провалиться в холодную воду. Соблюдайте правила поведения на льду, изучайте основные способы спасения человека, который провалился под лёд. Тогда, при необходимости, вы сможете уберечь себя от беды и помочь спасти жизнь </w:t>
      </w:r>
      <w:proofErr w:type="gramStart"/>
      <w:r>
        <w:rPr>
          <w:color w:val="000000"/>
        </w:rPr>
        <w:t>другому</w:t>
      </w:r>
      <w:proofErr w:type="gramEnd"/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41955" cy="1590040"/>
            <wp:effectExtent l="19050" t="0" r="0" b="0"/>
            <wp:docPr id="2" name="Рисунок 2" descr="hello_html_m5e24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e247d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1590675"/>
            <wp:effectExtent l="19050" t="0" r="9525" b="0"/>
            <wp:wrapSquare wrapText="bothSides"/>
            <wp:docPr id="6" name="Рисунок 2" descr="hello_html_m36f7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6f7c0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Следует помнить и соблюдать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</w:rPr>
        <w:t>правила безопасного поведения на льду</w:t>
      </w:r>
      <w:r>
        <w:rPr>
          <w:b/>
          <w:bCs/>
          <w:color w:val="000000"/>
        </w:rPr>
        <w:t>: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переходить замерзший водоем в местах, где это запрещено.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выходить на недавно замерший и еще не окрепший лед.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собираться большими группами на одном участке льда. При необходимости перехода водоема группой рассредоточьтесь и идите на небольшом расстоянии друг за другом.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приближаться к прорубям и полыньям на льду.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скатываться на санках, ледянках, лыжах с берега на тонкий, еще не окрепший лед и категорически запретить это делать детям без присмотра.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выходить на лед при плохой освещенности или видимости, особенно в темное время суток. </w:t>
      </w:r>
    </w:p>
    <w:p w:rsidR="004F4449" w:rsidRDefault="004F4449" w:rsidP="004F44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7" w:lineRule="atLeast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Не выезжать на автомобиле на лёд вне мест специально организованных переправ.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91485" cy="1788795"/>
            <wp:effectExtent l="19050" t="0" r="0" b="0"/>
            <wp:docPr id="3" name="Рисунок 3" descr="hello_html_42ae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2ae9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91485" cy="1788795"/>
            <wp:effectExtent l="19050" t="0" r="0" b="0"/>
            <wp:docPr id="4" name="Рисунок 4" descr="hello_html_5aa2b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aa2bd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</w:rPr>
      </w:pP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b/>
          <w:bCs/>
          <w:color w:val="000000"/>
        </w:rPr>
      </w:pP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lastRenderedPageBreak/>
        <w:t>Помните: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Прочный лед имеет голубой цвет, если же цвет льда белый, то он выдержит в два раза меньше тяжестей. Когда же лед имеет серый или желтоватый оттенок, он очень не надежен, и выходить на него крайне опасно. По-настоящему крепких морозов еще не было и лед на водоемах очень тонкий – 3-5 см. А выходить на лед можно при условии, если его толщина достигла не менее 10 см.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u w:val="single"/>
        </w:rPr>
        <w:t>Если вы увидели провалившегося под лед человека:</w:t>
      </w:r>
    </w:p>
    <w:p w:rsidR="004F4449" w:rsidRDefault="004F4449" w:rsidP="004F44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крикните, что идете ему на помощь, это придаст ему силы;</w:t>
      </w:r>
    </w:p>
    <w:p w:rsidR="004F4449" w:rsidRDefault="004F4449" w:rsidP="004F44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оказывая помощь, не подходите к полынье ближе 3-4 метров. Используйте лыжи, доски, палки, веревки, связанные брючные ремни;</w:t>
      </w:r>
    </w:p>
    <w:p w:rsidR="004F4449" w:rsidRDefault="004F4449" w:rsidP="004F444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7" w:lineRule="atLeast"/>
        <w:ind w:left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когда человек выберется из полыньи, не торопитесь к нему, а медленно отползайте к берегу на прочный лед. Пострадавший должен ползти следом.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olor w:val="000000"/>
        </w:rPr>
        <w:t>Уважаемые родители!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Напомните детям об опасности игр на льду. Ни в коем случае не позволяйте ребенку играть вблизи водоемов и рек. Малолетних детей не оставляйте без присмотра. Любителям подледного лова необходимо соблюдать свои меры предосторожности: не пробивать несколько лунок рядом, не собираться большими группами в одном месте; не ловить рыбу возле промоин.</w:t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6838315" cy="4522470"/>
            <wp:effectExtent l="19050" t="0" r="635" b="0"/>
            <wp:docPr id="5" name="Рисунок 5" descr="hello_html_58448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84489a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:rsidR="004F4449" w:rsidRDefault="004F4449" w:rsidP="004F44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sectPr w:rsidR="004F4449" w:rsidSect="004F4449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F17B8"/>
    <w:multiLevelType w:val="multilevel"/>
    <w:tmpl w:val="3F80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E4874"/>
    <w:multiLevelType w:val="multilevel"/>
    <w:tmpl w:val="76180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characterSpacingControl w:val="doNotCompress"/>
  <w:compat/>
  <w:rsids>
    <w:rsidRoot w:val="004F4449"/>
    <w:rsid w:val="00170715"/>
    <w:rsid w:val="001C1C70"/>
    <w:rsid w:val="00300CB0"/>
    <w:rsid w:val="0034257F"/>
    <w:rsid w:val="004F4449"/>
    <w:rsid w:val="008A45BA"/>
    <w:rsid w:val="0094156A"/>
    <w:rsid w:val="00B07557"/>
    <w:rsid w:val="00B94E6E"/>
    <w:rsid w:val="00CD64C7"/>
    <w:rsid w:val="00D45587"/>
    <w:rsid w:val="00D733EB"/>
    <w:rsid w:val="00E8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444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F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1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376</Words>
  <Characters>2149</Characters>
  <Application>Microsoft Office Word</Application>
  <DocSecurity>0</DocSecurity>
  <Lines>17</Lines>
  <Paragraphs>5</Paragraphs>
  <ScaleCrop>false</ScaleCrop>
  <Company>SPecialiST RePack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MetodKab</cp:lastModifiedBy>
  <cp:revision>1</cp:revision>
  <dcterms:created xsi:type="dcterms:W3CDTF">2019-11-11T11:33:00Z</dcterms:created>
  <dcterms:modified xsi:type="dcterms:W3CDTF">2019-11-11T11:37:00Z</dcterms:modified>
</cp:coreProperties>
</file>