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3635" w:rsidRPr="006C1586" w:rsidRDefault="00000000">
      <w:pPr>
        <w:pStyle w:val="1"/>
        <w:spacing w:before="75"/>
        <w:ind w:left="1009"/>
        <w:rPr>
          <w:rFonts w:ascii="Arial" w:hAnsi="Arial"/>
          <w:lang w:val="ru-RU"/>
        </w:rPr>
      </w:pPr>
      <w:r w:rsidRPr="006C1586">
        <w:rPr>
          <w:rFonts w:ascii="Arial" w:hAnsi="Arial"/>
          <w:color w:val="333333"/>
          <w:lang w:val="ru-RU"/>
        </w:rPr>
        <w:t>Консультация для родителей «Все что нужно знать о ГТО»</w:t>
      </w:r>
    </w:p>
    <w:p w:rsidR="007D3635" w:rsidRPr="006C1586" w:rsidRDefault="007D3635">
      <w:pPr>
        <w:pStyle w:val="a3"/>
        <w:spacing w:before="9"/>
        <w:rPr>
          <w:rFonts w:ascii="Arial"/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176"/>
        <w:rPr>
          <w:lang w:val="ru-RU"/>
        </w:rPr>
      </w:pPr>
      <w:r w:rsidRPr="006C1586">
        <w:rPr>
          <w:color w:val="333333"/>
          <w:lang w:val="ru-RU"/>
        </w:rPr>
        <w:t>Всероссийский физкультурно-спортивный комплекс «Готов к труду и обороне» (ГТО) — полноценная программная и нормативная основа физического воспитания населения страны, нацеленная на развитие массового спорта и оздоровление нации.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245"/>
        <w:rPr>
          <w:lang w:val="ru-RU"/>
        </w:rPr>
      </w:pPr>
      <w:r w:rsidRPr="006C1586">
        <w:rPr>
          <w:color w:val="333333"/>
          <w:lang w:val="ru-RU"/>
        </w:rPr>
        <w:t>Комплекс ГТО предусматривает подготовку к выполнению и непосредственное выполнение населением различных возрастных групп (от 6 до 70 лет и старше) установленных нормативных требований по трем уровням трудности, соответствующим золотому, серебряному и бронзовому знакам отличия «Готов к труду и обороне» (ГТО).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Что такое комплекс ГТО?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91"/>
        <w:rPr>
          <w:lang w:val="ru-RU"/>
        </w:rPr>
      </w:pPr>
      <w:r w:rsidRPr="006C1586">
        <w:rPr>
          <w:color w:val="333333"/>
          <w:lang w:val="ru-RU"/>
        </w:rPr>
        <w:t>Общероссийское движение «Готов к труду и обороне» — это программа физкультурной подготовки. Она действовала в нашей стране с 1931 по 1991 год и охватывала население в возрасте от десяти до шестидесяти лет. Благодаря ГТО в СССР появились свои чемпионы и победители, программа воспитывала и влияла на здоровый образ жизни каждого человека. С распадом СССР комплекс ГТО прекратил свое существование. С 2014 года в России началось его возрождение.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Зачем он нужен?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336"/>
        <w:rPr>
          <w:lang w:val="ru-RU"/>
        </w:rPr>
      </w:pPr>
      <w:r w:rsidRPr="006C1586">
        <w:rPr>
          <w:color w:val="333333"/>
          <w:lang w:val="ru-RU"/>
        </w:rPr>
        <w:t>Выполнение нормативов мотивирует взрослых и детей заниматься физкультурой, вести здоровый образ жизни, ходить в секции, посещать спортивные залы.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Кто может выполнить нормы ГТО?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675"/>
        <w:rPr>
          <w:lang w:val="ru-RU"/>
        </w:rPr>
      </w:pPr>
      <w:r w:rsidRPr="006C1586">
        <w:rPr>
          <w:color w:val="333333"/>
          <w:lang w:val="ru-RU"/>
        </w:rPr>
        <w:t>Нормативы ГТО могут выполнять россияне в возрасте от шести до семидесяти лет и старше.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Какие привилегии дает значок ГТО?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325"/>
        <w:rPr>
          <w:lang w:val="ru-RU"/>
        </w:rPr>
      </w:pPr>
      <w:r w:rsidRPr="006C1586">
        <w:rPr>
          <w:color w:val="333333"/>
          <w:lang w:val="ru-RU"/>
        </w:rPr>
        <w:t>Наличие знаков отличия учитывают при поступлении в высшие учебные заведения. Студентам, имеющим золотой знак, могут назначить повышенную государственную академическую стипендию. К примеру, за пять полученными подряд золотыми знаками предусмотрена правительственная награда. Работодателям рекомендовали продумать вопрос с премиями и надбавками отличившимся сотрудникам. Программу стимулирования и поощрения ещё разрабатывают.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Сдавать нормативы ГТО надо каждый год?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149"/>
        <w:rPr>
          <w:lang w:val="ru-RU"/>
        </w:rPr>
      </w:pPr>
      <w:r w:rsidRPr="006C1586">
        <w:rPr>
          <w:color w:val="333333"/>
          <w:lang w:val="ru-RU"/>
        </w:rPr>
        <w:t>Нет. Комплекс состоит из одиннадцати ступеней в соответствии с возрастными группами и нормативами по трем уровням трудности, соответствующих золотому, серебряному и бронзовому знакам. Упражнения определяют уровень развития физических качеств человека: выносливости, силы, гибкости и его скоростных возможностей. Регионам предоставили право дополнительно включать в комплекс ГТО два вида испытаний, в том числе по национальным, военно-прикладным и по наиболее популярным видам спорта среди молодежи.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1092"/>
        <w:rPr>
          <w:lang w:val="ru-RU"/>
        </w:rPr>
      </w:pPr>
      <w:r w:rsidRPr="006C1586">
        <w:rPr>
          <w:color w:val="333333"/>
          <w:lang w:val="ru-RU"/>
        </w:rPr>
        <w:t>Государственные требования комплекса ГТО внутри каждой ступени делятся на обязательные и по выбору.</w:t>
      </w:r>
    </w:p>
    <w:p w:rsidR="007D3635" w:rsidRPr="006C1586" w:rsidRDefault="007D3635">
      <w:pPr>
        <w:rPr>
          <w:lang w:val="ru-RU"/>
        </w:rPr>
        <w:sectPr w:rsidR="007D3635" w:rsidRPr="006C1586">
          <w:type w:val="continuous"/>
          <w:pgSz w:w="11910" w:h="16840"/>
          <w:pgMar w:top="1040" w:right="820" w:bottom="280" w:left="1600" w:header="720" w:footer="720" w:gutter="0"/>
          <w:cols w:space="720"/>
        </w:sectPr>
      </w:pPr>
    </w:p>
    <w:p w:rsidR="007D3635" w:rsidRDefault="00000000">
      <w:pPr>
        <w:pStyle w:val="a3"/>
        <w:spacing w:before="0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092915" cy="349719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915" cy="349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35" w:rsidRDefault="007D3635">
      <w:pPr>
        <w:pStyle w:val="a3"/>
        <w:spacing w:before="1"/>
        <w:rPr>
          <w:sz w:val="11"/>
        </w:rPr>
      </w:pPr>
    </w:p>
    <w:p w:rsidR="007D3635" w:rsidRPr="006C1586" w:rsidRDefault="00000000">
      <w:pPr>
        <w:pStyle w:val="1"/>
        <w:spacing w:before="90"/>
        <w:rPr>
          <w:lang w:val="ru-RU"/>
        </w:rPr>
      </w:pPr>
      <w:r w:rsidRPr="006C1586">
        <w:rPr>
          <w:color w:val="333333"/>
          <w:lang w:val="ru-RU"/>
        </w:rPr>
        <w:t>Кто готовит детей к выполнению нормативов?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111"/>
        <w:rPr>
          <w:lang w:val="ru-RU"/>
        </w:rPr>
      </w:pPr>
      <w:r w:rsidRPr="006C1586">
        <w:rPr>
          <w:color w:val="333333"/>
          <w:lang w:val="ru-RU"/>
        </w:rPr>
        <w:t>Подготовку обеспечивают систематические занятия по 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подготовки, спортивных клубах и самостоятельно. Кроме того, учителям физкультуры в школах рекомендуют составить на каждого учащегося индивидуальный график выполнения нормативов. Чтобы не получилось так, что ребенок выполнил несколько нормативов одной ступени, а потом по возрасту перешел на следующую ступень, так и не успев выполнить оставшиеся нормативы и не получив знака ГТО.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Можно ли отказаться от выполнения норм ГТО?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Pr="006C1586" w:rsidRDefault="00000000">
      <w:pPr>
        <w:pStyle w:val="a3"/>
        <w:spacing w:before="0"/>
        <w:ind w:left="102" w:right="1600"/>
        <w:rPr>
          <w:lang w:val="ru-RU"/>
        </w:rPr>
      </w:pPr>
      <w:r w:rsidRPr="006C1586">
        <w:rPr>
          <w:color w:val="333333"/>
          <w:lang w:val="ru-RU"/>
        </w:rPr>
        <w:t>Никто никого не будет принуждать выполнять нормы ГТО. Все основано на добровольном желании каждого.</w:t>
      </w:r>
    </w:p>
    <w:p w:rsidR="007D3635" w:rsidRPr="006C1586" w:rsidRDefault="007D3635">
      <w:pPr>
        <w:pStyle w:val="a3"/>
        <w:rPr>
          <w:sz w:val="20"/>
          <w:lang w:val="ru-RU"/>
        </w:rPr>
      </w:pPr>
    </w:p>
    <w:p w:rsidR="007D3635" w:rsidRPr="006C1586" w:rsidRDefault="00000000">
      <w:pPr>
        <w:pStyle w:val="1"/>
        <w:rPr>
          <w:lang w:val="ru-RU"/>
        </w:rPr>
      </w:pPr>
      <w:r w:rsidRPr="006C1586">
        <w:rPr>
          <w:color w:val="333333"/>
          <w:lang w:val="ru-RU"/>
        </w:rPr>
        <w:t>Что надо сделать для выполнения норм ГТО?</w:t>
      </w:r>
    </w:p>
    <w:p w:rsidR="007D3635" w:rsidRPr="006C1586" w:rsidRDefault="007D3635">
      <w:pPr>
        <w:pStyle w:val="a3"/>
        <w:rPr>
          <w:b/>
          <w:i/>
          <w:sz w:val="20"/>
          <w:lang w:val="ru-RU"/>
        </w:rPr>
      </w:pPr>
    </w:p>
    <w:p w:rsidR="007D3635" w:rsidRDefault="00000000">
      <w:pPr>
        <w:pStyle w:val="a3"/>
        <w:spacing w:before="0"/>
        <w:ind w:left="102" w:right="95"/>
      </w:pPr>
      <w:r w:rsidRPr="006C1586">
        <w:rPr>
          <w:color w:val="333333"/>
          <w:lang w:val="ru-RU"/>
        </w:rPr>
        <w:t xml:space="preserve">Для сдачи нормативов комплекса ГТО необходимо зарегистрироваться на сайте </w:t>
      </w:r>
      <w:r>
        <w:rPr>
          <w:color w:val="333333"/>
        </w:rPr>
        <w:t>gto</w:t>
      </w:r>
      <w:r w:rsidRPr="006C1586">
        <w:rPr>
          <w:color w:val="333333"/>
          <w:lang w:val="ru-RU"/>
        </w:rPr>
        <w:t>.</w:t>
      </w:r>
      <w:r>
        <w:rPr>
          <w:color w:val="333333"/>
        </w:rPr>
        <w:t>ru</w:t>
      </w:r>
      <w:r w:rsidRPr="006C1586">
        <w:rPr>
          <w:color w:val="333333"/>
          <w:lang w:val="ru-RU"/>
        </w:rPr>
        <w:t xml:space="preserve">, заполнив анкету персональных данных. К анкете надо приложить две фотографии размером три на четыре. </w:t>
      </w:r>
      <w:r>
        <w:rPr>
          <w:color w:val="333333"/>
        </w:rPr>
        <w:t>После регистрации на электронную почту заявителя вышлют уникальный идентификационный номер, состоящий из одиннадцати цифр. С его помощью можно попасть в личный кабинет, где есть нормативные показатели на золотой, серебряный и бронзовый знаки отличия для возрастной ступени зарегистрировавшегося.</w:t>
      </w:r>
    </w:p>
    <w:p w:rsidR="007D3635" w:rsidRDefault="00000000">
      <w:pPr>
        <w:pStyle w:val="a3"/>
        <w:spacing w:before="0"/>
        <w:ind w:left="102" w:right="176"/>
      </w:pPr>
      <w:r>
        <w:rPr>
          <w:color w:val="333333"/>
        </w:rPr>
        <w:t>Здесь предложат удобный центр тестирования, выбрав который, участник получит доступ к онлайн-календарю. Он показывает, когда и в какое время пройдут испытания.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Кто должен регистрировать детей?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 w:right="109"/>
      </w:pPr>
      <w:r>
        <w:rPr>
          <w:color w:val="333333"/>
        </w:rPr>
        <w:t>Они могут сделать это сами или же их зарегистрируют родители. Возможна регистрация в школе, где учителя информатики могут провести вводное занятие среди старшеклассников по регистрации в системе. Самое главное - не зарегистрировать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ребенка</w:t>
      </w:r>
    </w:p>
    <w:p w:rsidR="007D3635" w:rsidRDefault="007D3635">
      <w:pPr>
        <w:sectPr w:rsidR="007D3635">
          <w:pgSz w:w="11910" w:h="16840"/>
          <w:pgMar w:top="1120" w:right="740" w:bottom="280" w:left="1600" w:header="720" w:footer="720" w:gutter="0"/>
          <w:cols w:space="720"/>
        </w:sectPr>
      </w:pPr>
    </w:p>
    <w:p w:rsidR="007D3635" w:rsidRDefault="00000000">
      <w:pPr>
        <w:pStyle w:val="a3"/>
        <w:spacing w:before="73"/>
        <w:ind w:left="102" w:right="1015"/>
      </w:pPr>
      <w:r>
        <w:rPr>
          <w:color w:val="333333"/>
        </w:rPr>
        <w:lastRenderedPageBreak/>
        <w:t>несколько раз. Если регистрация проходила вне стен школы, то надо обязательно сообщить ID-номер ребенка ответственному за ГТО в учебном учреждении.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Всех ли детей допустят к выполнению нормативов?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 w:right="174"/>
      </w:pPr>
      <w:r>
        <w:rPr>
          <w:color w:val="333333"/>
        </w:rPr>
        <w:t>К выполнению нормативов допустят только учащихся, отнесенных по состоянию здоровья к основной медицинской группе. Школьники из подготовительной медгруппы смогут выполнять нормативы только после дополнительного обследования врачом спортивной медицины. Специальную медицинскую группу к выполнению нормативов не допускают.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Как получить медицинский допуск?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/>
      </w:pPr>
      <w:r>
        <w:rPr>
          <w:color w:val="333333"/>
        </w:rPr>
        <w:t>Перед выполнением испытаний нужно получить медицинский допуск. Школьники и студенты получают его по результатам обязательных медосмотров. Взрослым такую справку могут выдать в поликлинике по месту жительства при условии систематического прохождения диспансеризации населения.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Сколько дней можно выполнять нормы ГТО в рамках одной ступени?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/>
      </w:pPr>
      <w:r>
        <w:rPr>
          <w:color w:val="333333"/>
        </w:rPr>
        <w:t>Выполнять нормативы ГТО в рамках одной возрастной ступени можно в течение года, в зависимости от графика, установленного выбранным центром тестирования. По методическим рекомендациям, опубликованным на сайте GTO.ru, в один день можно выполнить три-четыре вида испытаний. Участники должны быть заинтересованы в успешном выполнении испытаний, чтобы показать лучший результат. Поэтому, составляя индивидуальную карту участия в комплексе ГТО, важно грамотно подойти к вопросу распределения нагрузки на организм.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Можно выполнить все нормы в один день?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 w:right="267"/>
      </w:pPr>
      <w:r>
        <w:rPr>
          <w:color w:val="333333"/>
        </w:rPr>
        <w:t>Невозможно. Необходимо понимать, что есть только одна попытка при выполнении одного норматива. К выполнению испытаний необходимо готовиться в индивидуальном порядке и приходить в центр тестирования лишь тогда, когда есть полная уверенность в успешном выполнении испытаний на самые высокие показатели.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Где выполняют нормативы ГТО?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 w:right="152"/>
      </w:pPr>
      <w:r>
        <w:rPr>
          <w:color w:val="333333"/>
        </w:rPr>
        <w:t>Для этого создают центры тестирования. Муниципалитеты имеют право наделить этими полномочиями организацию, в уставе которой одним из основных видов деятельности прописана «деятельность в области физической культуры и спорта». Это могут быть спортивная школа, центр дополнительного образования, общеобразовательная школа или молодежные центры.</w:t>
      </w:r>
    </w:p>
    <w:p w:rsidR="007D3635" w:rsidRDefault="007D3635">
      <w:pPr>
        <w:pStyle w:val="a3"/>
        <w:rPr>
          <w:sz w:val="20"/>
        </w:rPr>
      </w:pPr>
    </w:p>
    <w:p w:rsidR="007D3635" w:rsidRDefault="00000000">
      <w:pPr>
        <w:pStyle w:val="1"/>
      </w:pPr>
      <w:r>
        <w:rPr>
          <w:color w:val="333333"/>
        </w:rPr>
        <w:t>Сколько раз можно получить знак отличия и когда его получают?</w:t>
      </w:r>
    </w:p>
    <w:p w:rsidR="007D3635" w:rsidRDefault="007D3635">
      <w:pPr>
        <w:pStyle w:val="a3"/>
        <w:rPr>
          <w:b/>
          <w:i/>
          <w:sz w:val="20"/>
        </w:rPr>
      </w:pPr>
    </w:p>
    <w:p w:rsidR="007D3635" w:rsidRDefault="00000000">
      <w:pPr>
        <w:pStyle w:val="a3"/>
        <w:spacing w:before="0"/>
        <w:ind w:left="102" w:right="97"/>
      </w:pPr>
      <w:r>
        <w:rPr>
          <w:color w:val="333333"/>
        </w:rPr>
        <w:t>Знак отличия ГТО действует в рамках возрастной ступени, после чего его нужно подтвердить заново. Знак отличия оформляют после успешного выполнения необходимого количества видов испытаний возрастной ступени. Представление к награждению знаками отличия организуют центры тестирования по итогам каждого календарного квартала, после чего направляют приказ регионального органа исполнительной власти в департамент по физической культуре и спорту. Процедура оформления документов и изготовления знаков занимает от четырех до шести месяцев, поэтому предусмотрели две сессии вручения знаков: по итогам осенне-зимнего и весенне- летнего периода.</w:t>
      </w:r>
    </w:p>
    <w:p w:rsidR="007D3635" w:rsidRDefault="007D3635">
      <w:pPr>
        <w:sectPr w:rsidR="007D3635">
          <w:pgSz w:w="11910" w:h="16840"/>
          <w:pgMar w:top="1040" w:right="800" w:bottom="280" w:left="1600" w:header="720" w:footer="720" w:gutter="0"/>
          <w:cols w:space="720"/>
        </w:sectPr>
      </w:pPr>
    </w:p>
    <w:p w:rsidR="007D3635" w:rsidRDefault="00000000">
      <w:pPr>
        <w:spacing w:before="135"/>
        <w:ind w:left="2022"/>
        <w:rPr>
          <w:b/>
          <w:i/>
          <w:sz w:val="28"/>
        </w:rPr>
      </w:pPr>
      <w:r>
        <w:rPr>
          <w:b/>
          <w:i/>
          <w:color w:val="171717"/>
          <w:sz w:val="28"/>
        </w:rPr>
        <w:lastRenderedPageBreak/>
        <w:t>Нормативы испытаний для детей 6-7 лет.</w:t>
      </w:r>
    </w:p>
    <w:p w:rsidR="007D3635" w:rsidRDefault="007D3635">
      <w:pPr>
        <w:pStyle w:val="a3"/>
        <w:spacing w:before="0"/>
        <w:rPr>
          <w:b/>
          <w:i/>
          <w:sz w:val="20"/>
        </w:rPr>
      </w:pPr>
    </w:p>
    <w:p w:rsidR="007D3635" w:rsidRDefault="007D3635">
      <w:pPr>
        <w:pStyle w:val="a3"/>
        <w:spacing w:before="0"/>
        <w:rPr>
          <w:b/>
          <w:i/>
          <w:sz w:val="20"/>
        </w:rPr>
      </w:pPr>
    </w:p>
    <w:p w:rsidR="007D3635" w:rsidRDefault="007D3635">
      <w:pPr>
        <w:pStyle w:val="a3"/>
        <w:spacing w:before="0"/>
        <w:rPr>
          <w:b/>
          <w:i/>
          <w:sz w:val="20"/>
        </w:rPr>
      </w:pPr>
    </w:p>
    <w:p w:rsidR="007D3635" w:rsidRDefault="00000000">
      <w:pPr>
        <w:pStyle w:val="a3"/>
        <w:spacing w:before="5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174327</wp:posOffset>
            </wp:positionV>
            <wp:extent cx="5667374" cy="80200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4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3635" w:rsidRDefault="007D3635">
      <w:pPr>
        <w:rPr>
          <w:sz w:val="20"/>
        </w:rPr>
        <w:sectPr w:rsidR="007D3635">
          <w:pgSz w:w="11910" w:h="16840"/>
          <w:pgMar w:top="1580" w:right="1180" w:bottom="280" w:left="1600" w:header="720" w:footer="720" w:gutter="0"/>
          <w:cols w:space="720"/>
        </w:sectPr>
      </w:pPr>
    </w:p>
    <w:p w:rsidR="007D3635" w:rsidRDefault="00000000">
      <w:pPr>
        <w:pStyle w:val="a3"/>
        <w:spacing w:before="0"/>
        <w:ind w:left="10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934074" cy="840105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074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635" w:rsidRDefault="007D3635">
      <w:pPr>
        <w:pStyle w:val="a3"/>
        <w:spacing w:before="0"/>
        <w:rPr>
          <w:b/>
          <w:i/>
          <w:sz w:val="20"/>
        </w:rPr>
      </w:pPr>
    </w:p>
    <w:p w:rsidR="007D3635" w:rsidRDefault="007D3635">
      <w:pPr>
        <w:pStyle w:val="a3"/>
        <w:spacing w:before="0"/>
        <w:rPr>
          <w:b/>
          <w:i/>
          <w:sz w:val="20"/>
        </w:rPr>
      </w:pPr>
    </w:p>
    <w:p w:rsidR="007D3635" w:rsidRDefault="00000000">
      <w:pPr>
        <w:pStyle w:val="a3"/>
        <w:spacing w:before="221"/>
        <w:ind w:left="102"/>
      </w:pPr>
      <w:r>
        <w:rPr>
          <w:color w:val="767679"/>
        </w:rPr>
        <w:t>Подготовила инструктор по физической культуре  Наумова С.В.</w:t>
      </w:r>
    </w:p>
    <w:sectPr w:rsidR="007D3635">
      <w:pgSz w:w="11910" w:h="16840"/>
      <w:pgMar w:top="112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35"/>
    <w:rsid w:val="006C1586"/>
    <w:rsid w:val="007D3635"/>
    <w:rsid w:val="00C7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E1593-156A-4220-8BC6-303E352F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02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6043</Characters>
  <Application>Microsoft Office Word</Application>
  <DocSecurity>0</DocSecurity>
  <Lines>50</Lines>
  <Paragraphs>14</Paragraphs>
  <ScaleCrop>false</ScaleCrop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Сергеевна</dc:creator>
  <cp:lastModifiedBy>Ольга Сергеевна</cp:lastModifiedBy>
  <cp:revision>2</cp:revision>
  <dcterms:created xsi:type="dcterms:W3CDTF">2024-11-06T13:34:00Z</dcterms:created>
  <dcterms:modified xsi:type="dcterms:W3CDTF">2024-11-06T13:34:00Z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2024-11-06T00:00:00Z</vt:filetime>
  </property>
</Properties>
</file>