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5B" w:rsidRDefault="00AC735B" w:rsidP="00AC735B">
      <w:pPr>
        <w:jc w:val="center"/>
      </w:pPr>
      <w:bookmarkStart w:id="0" w:name="_GoBack"/>
      <w:bookmarkEnd w:id="0"/>
    </w:p>
    <w:p w:rsidR="00AC735B" w:rsidRPr="002153EE" w:rsidRDefault="00AC735B" w:rsidP="00AC735B">
      <w:pPr>
        <w:shd w:val="clear" w:color="auto" w:fill="FDF0DA"/>
        <w:spacing w:before="180" w:after="18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2153EE">
        <w:rPr>
          <w:rFonts w:ascii="Georgia" w:eastAsia="Times New Roman" w:hAnsi="Georgia"/>
          <w:b/>
          <w:bCs/>
          <w:i/>
          <w:iCs/>
          <w:sz w:val="36"/>
          <w:szCs w:val="36"/>
          <w:lang w:eastAsia="ru-RU"/>
        </w:rPr>
        <w:t>План работы</w:t>
      </w:r>
    </w:p>
    <w:p w:rsidR="00AC735B" w:rsidRPr="002153EE" w:rsidRDefault="00AC735B" w:rsidP="00AC735B">
      <w:pPr>
        <w:shd w:val="clear" w:color="auto" w:fill="FDF0DA"/>
        <w:spacing w:before="180" w:after="18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2153EE">
        <w:rPr>
          <w:rFonts w:ascii="Georgia" w:eastAsia="Times New Roman" w:hAnsi="Georgia"/>
          <w:b/>
          <w:bCs/>
          <w:i/>
          <w:iCs/>
          <w:sz w:val="36"/>
          <w:szCs w:val="36"/>
          <w:lang w:eastAsia="ru-RU"/>
        </w:rPr>
        <w:t>первичной профсоюзной организации</w:t>
      </w:r>
    </w:p>
    <w:p w:rsidR="00AC735B" w:rsidRPr="002153EE" w:rsidRDefault="00AC735B" w:rsidP="00AC735B">
      <w:pPr>
        <w:shd w:val="clear" w:color="auto" w:fill="FDF0DA"/>
        <w:spacing w:before="180" w:after="18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Georgia" w:eastAsia="Times New Roman" w:hAnsi="Georgia"/>
          <w:b/>
          <w:bCs/>
          <w:i/>
          <w:iCs/>
          <w:sz w:val="36"/>
          <w:szCs w:val="36"/>
          <w:lang w:eastAsia="ru-RU"/>
        </w:rPr>
        <w:t>на 2019 г</w:t>
      </w:r>
      <w:r w:rsidRPr="002153EE">
        <w:rPr>
          <w:rFonts w:ascii="Georgia" w:eastAsia="Times New Roman" w:hAnsi="Georgia"/>
          <w:b/>
          <w:bCs/>
          <w:i/>
          <w:iCs/>
          <w:sz w:val="36"/>
          <w:szCs w:val="36"/>
          <w:lang w:eastAsia="ru-RU"/>
        </w:rPr>
        <w:t>.</w:t>
      </w:r>
    </w:p>
    <w:p w:rsidR="00AC735B" w:rsidRPr="002153EE" w:rsidRDefault="00AC735B" w:rsidP="00AC735B">
      <w:pPr>
        <w:shd w:val="clear" w:color="auto" w:fill="FDF0DA"/>
        <w:spacing w:before="180" w:after="18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</w:p>
    <w:p w:rsidR="00AC735B" w:rsidRPr="002153EE" w:rsidRDefault="00AC735B" w:rsidP="00AC735B">
      <w:pPr>
        <w:shd w:val="clear" w:color="auto" w:fill="FDF0DA"/>
        <w:spacing w:before="180" w:after="18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2153EE">
        <w:rPr>
          <w:rFonts w:ascii="Verdana" w:eastAsia="Times New Roman" w:hAnsi="Verdana"/>
          <w:b/>
          <w:bCs/>
          <w:sz w:val="24"/>
          <w:szCs w:val="24"/>
          <w:lang w:eastAsia="ru-RU"/>
        </w:rPr>
        <w:t>План работы первичной профсоюзной организации</w:t>
      </w:r>
    </w:p>
    <w:p w:rsidR="00AC735B" w:rsidRPr="002153EE" w:rsidRDefault="00AC735B" w:rsidP="00AC735B">
      <w:pPr>
        <w:shd w:val="clear" w:color="auto" w:fill="FDF0DA"/>
        <w:spacing w:before="180" w:after="18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2153EE">
        <w:rPr>
          <w:rFonts w:ascii="Verdana" w:eastAsia="Times New Roman" w:hAnsi="Verdana"/>
          <w:b/>
          <w:bCs/>
          <w:sz w:val="24"/>
          <w:szCs w:val="24"/>
          <w:lang w:eastAsia="ru-RU"/>
        </w:rPr>
        <w:t>муниципального бюджетного образовательного учреждения</w:t>
      </w:r>
    </w:p>
    <w:p w:rsidR="00AC735B" w:rsidRPr="002153EE" w:rsidRDefault="00AC735B" w:rsidP="00AC735B">
      <w:pPr>
        <w:shd w:val="clear" w:color="auto" w:fill="FDF0DA"/>
        <w:spacing w:before="180" w:after="18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2153EE">
        <w:rPr>
          <w:rFonts w:ascii="Verdana" w:eastAsia="Times New Roman" w:hAnsi="Verdana"/>
          <w:b/>
          <w:bCs/>
          <w:sz w:val="24"/>
          <w:szCs w:val="24"/>
          <w:lang w:eastAsia="ru-RU"/>
        </w:rPr>
        <w:t> </w:t>
      </w:r>
      <w:r w:rsidRPr="00DE4C1E">
        <w:rPr>
          <w:rFonts w:ascii="Verdana" w:eastAsia="Times New Roman" w:hAnsi="Verdana"/>
          <w:b/>
          <w:bCs/>
          <w:sz w:val="24"/>
          <w:szCs w:val="24"/>
          <w:lang w:eastAsia="ru-RU"/>
        </w:rPr>
        <w:t>детский сад №73 города Тюмени</w:t>
      </w:r>
    </w:p>
    <w:p w:rsidR="00AC735B" w:rsidRPr="002153EE" w:rsidRDefault="00AC735B" w:rsidP="00AC735B">
      <w:pPr>
        <w:shd w:val="clear" w:color="auto" w:fill="FDF0DA"/>
        <w:spacing w:before="180" w:after="180" w:line="240" w:lineRule="auto"/>
        <w:jc w:val="center"/>
        <w:rPr>
          <w:rFonts w:ascii="Verdana" w:eastAsia="Times New Roman" w:hAnsi="Verdana"/>
          <w:sz w:val="21"/>
          <w:szCs w:val="21"/>
          <w:lang w:eastAsia="ru-RU"/>
        </w:rPr>
      </w:pPr>
      <w:r w:rsidRPr="002153EE">
        <w:rPr>
          <w:rFonts w:ascii="Verdana" w:eastAsia="Times New Roman" w:hAnsi="Verdana"/>
          <w:sz w:val="21"/>
          <w:szCs w:val="21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0D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3350"/>
        <w:gridCol w:w="1903"/>
        <w:gridCol w:w="1733"/>
      </w:tblGrid>
      <w:tr w:rsidR="00AC735B" w:rsidRPr="00DE4C1E" w:rsidTr="00892A02">
        <w:tc>
          <w:tcPr>
            <w:tcW w:w="2434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35B" w:rsidRPr="002153EE" w:rsidRDefault="00AC735B" w:rsidP="00892A02">
            <w:pPr>
              <w:spacing w:before="15" w:after="15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b/>
                <w:bCs/>
                <w:sz w:val="21"/>
                <w:szCs w:val="21"/>
                <w:lang w:eastAsia="ru-RU"/>
              </w:rPr>
              <w:t>     Мероприятия</w:t>
            </w:r>
          </w:p>
        </w:tc>
        <w:tc>
          <w:tcPr>
            <w:tcW w:w="2067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b/>
                <w:bCs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1917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b/>
                <w:bCs/>
                <w:sz w:val="21"/>
                <w:szCs w:val="21"/>
                <w:lang w:eastAsia="ru-RU"/>
              </w:rPr>
              <w:t>Сроки</w:t>
            </w:r>
          </w:p>
        </w:tc>
      </w:tr>
      <w:tr w:rsidR="00AC735B" w:rsidRPr="00DE4C1E" w:rsidTr="00892A02">
        <w:tc>
          <w:tcPr>
            <w:tcW w:w="2434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35B" w:rsidRPr="002153EE" w:rsidRDefault="00AC735B" w:rsidP="00892A02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- Утвержд</w:t>
            </w:r>
            <w:r>
              <w:rPr>
                <w:rFonts w:ascii="Verdana" w:eastAsia="Times New Roman" w:hAnsi="Verdana"/>
                <w:sz w:val="21"/>
                <w:szCs w:val="21"/>
                <w:lang w:eastAsia="ru-RU"/>
              </w:rPr>
              <w:t xml:space="preserve">ение плана работы на новый </w:t>
            </w: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 xml:space="preserve"> 2019 уч. год</w:t>
            </w:r>
          </w:p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- Ознакомление вновь принятых на работу в МБДОУ № 126 с локальными нормативными актами.</w:t>
            </w:r>
          </w:p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 xml:space="preserve">- Составить перечень </w:t>
            </w:r>
            <w:proofErr w:type="gramStart"/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юбилейных ,праздничных</w:t>
            </w:r>
            <w:proofErr w:type="gramEnd"/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 xml:space="preserve"> дат членов профсоюза.</w:t>
            </w:r>
          </w:p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- Утверждение сметы расходов</w:t>
            </w:r>
            <w:r>
              <w:rPr>
                <w:rFonts w:ascii="Verdana" w:eastAsia="Times New Roman" w:hAnsi="Verdana"/>
                <w:sz w:val="21"/>
                <w:szCs w:val="21"/>
                <w:lang w:eastAsia="ru-RU"/>
              </w:rPr>
              <w:t xml:space="preserve"> профсоюзной организации на 2020</w:t>
            </w: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 xml:space="preserve"> год.</w:t>
            </w:r>
          </w:p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- Отчёт о работе профкома. </w:t>
            </w:r>
          </w:p>
        </w:tc>
        <w:tc>
          <w:tcPr>
            <w:tcW w:w="2067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Председатель ППО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 Председатель ППО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Заведующий ДОУ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Председатель ППО</w:t>
            </w:r>
          </w:p>
        </w:tc>
        <w:tc>
          <w:tcPr>
            <w:tcW w:w="1917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ru-RU"/>
              </w:rPr>
              <w:t xml:space="preserve">Январь </w:t>
            </w:r>
          </w:p>
          <w:p w:rsidR="00AC735B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AC735B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ru-RU"/>
              </w:rPr>
              <w:t>Январь</w:t>
            </w:r>
          </w:p>
          <w:p w:rsidR="00AC735B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AC735B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AC735B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ru-RU"/>
              </w:rPr>
              <w:t>Январь</w:t>
            </w:r>
          </w:p>
          <w:p w:rsidR="00AC735B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AC735B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ru-RU"/>
              </w:rPr>
              <w:t>Декабрь</w:t>
            </w:r>
          </w:p>
          <w:p w:rsidR="00AC735B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Май</w:t>
            </w:r>
          </w:p>
        </w:tc>
      </w:tr>
      <w:tr w:rsidR="00AC735B" w:rsidRPr="00DE4C1E" w:rsidTr="00892A02">
        <w:tc>
          <w:tcPr>
            <w:tcW w:w="2434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b/>
                <w:bCs/>
                <w:sz w:val="21"/>
                <w:szCs w:val="21"/>
                <w:lang w:eastAsia="ru-RU"/>
              </w:rPr>
              <w:t>Организационная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b/>
                <w:bCs/>
                <w:sz w:val="21"/>
                <w:szCs w:val="21"/>
                <w:lang w:eastAsia="ru-RU"/>
              </w:rPr>
              <w:t>работа</w:t>
            </w:r>
          </w:p>
        </w:tc>
        <w:tc>
          <w:tcPr>
            <w:tcW w:w="3690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-Планирование работы на учебный год.</w:t>
            </w:r>
          </w:p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-Обновление уголка профкома и оформление делопроизводства профсоюзной организации и  профсоюзного уголка на современном уровне.</w:t>
            </w:r>
          </w:p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-Вовлечение в профсоюз новых членов и организация торжественного приема в члены профсоюза.      </w:t>
            </w:r>
          </w:p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lastRenderedPageBreak/>
              <w:t>-Подготовка профсоюзных собраний.</w:t>
            </w:r>
          </w:p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- Подготовка информации о работе за год.</w:t>
            </w:r>
          </w:p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-Своевременное информирование членов Профсоюза о важнейших событиях в жизни профсоюза</w:t>
            </w:r>
          </w:p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-Своевременное рассмотрение письменных и устных заявлений членов профсоюза.</w:t>
            </w:r>
          </w:p>
        </w:tc>
        <w:tc>
          <w:tcPr>
            <w:tcW w:w="2067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lastRenderedPageBreak/>
              <w:t>Председатель ППО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Профактив ДОУ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Председатель ППО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Профактив ДОУ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Профактив ДОУ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Председатель ППО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Профактив</w:t>
            </w:r>
          </w:p>
        </w:tc>
        <w:tc>
          <w:tcPr>
            <w:tcW w:w="1917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35B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ru-RU"/>
              </w:rPr>
              <w:t>Январь</w:t>
            </w:r>
          </w:p>
          <w:p w:rsidR="00AC735B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В течение года</w:t>
            </w:r>
          </w:p>
          <w:p w:rsidR="00AC735B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AC735B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В течение года</w:t>
            </w:r>
          </w:p>
          <w:p w:rsidR="00AC735B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AC735B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Ежеквартально</w:t>
            </w:r>
          </w:p>
          <w:p w:rsidR="00AC735B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AC735B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ru-RU"/>
              </w:rPr>
              <w:t>Регулярно</w:t>
            </w:r>
          </w:p>
          <w:p w:rsidR="00AC735B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Постоянно</w:t>
            </w:r>
          </w:p>
          <w:p w:rsidR="00AC735B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AC735B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AC735B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Постоянно</w:t>
            </w:r>
          </w:p>
        </w:tc>
      </w:tr>
      <w:tr w:rsidR="00AC735B" w:rsidRPr="00DE4C1E" w:rsidTr="00892A02">
        <w:tc>
          <w:tcPr>
            <w:tcW w:w="2434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b/>
                <w:bCs/>
                <w:sz w:val="21"/>
                <w:szCs w:val="21"/>
                <w:lang w:eastAsia="ru-RU"/>
              </w:rPr>
              <w:lastRenderedPageBreak/>
              <w:t>Производственная работа</w:t>
            </w:r>
          </w:p>
        </w:tc>
        <w:tc>
          <w:tcPr>
            <w:tcW w:w="3690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-</w:t>
            </w:r>
            <w:proofErr w:type="gramStart"/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Контроль  за</w:t>
            </w:r>
            <w:proofErr w:type="gramEnd"/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 xml:space="preserve"> выполнением правил внутреннего трудового распорядка.</w:t>
            </w:r>
          </w:p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 -Подготовка материалов для награждения членов профсоюза.</w:t>
            </w:r>
          </w:p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-Участие в проведении тарификации.</w:t>
            </w:r>
          </w:p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-Проверка оформления трудовых книжек.</w:t>
            </w:r>
          </w:p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-Контроль за закладкой продуктов.</w:t>
            </w:r>
          </w:p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-Участие в составлении графика отпусков.</w:t>
            </w:r>
          </w:p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-Работа по благоустройству  территории.</w:t>
            </w:r>
          </w:p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-Участие в приемке учреждения на готовность к новому учебному году.</w:t>
            </w:r>
          </w:p>
        </w:tc>
        <w:tc>
          <w:tcPr>
            <w:tcW w:w="2067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Профактив ДОУ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Председатель ППО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Заведующий ДОУ</w:t>
            </w:r>
          </w:p>
          <w:p w:rsidR="00AC735B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Председатель ППО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Профактив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Председатель ППО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Председатель ППО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Члены профсоюза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Члены профсоюза</w:t>
            </w:r>
          </w:p>
        </w:tc>
        <w:tc>
          <w:tcPr>
            <w:tcW w:w="1917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В течение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года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В течение года</w:t>
            </w:r>
          </w:p>
          <w:p w:rsidR="00AC735B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ru-RU"/>
              </w:rPr>
              <w:t xml:space="preserve">Февраль </w:t>
            </w:r>
          </w:p>
          <w:p w:rsidR="00AC735B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В течение года</w:t>
            </w:r>
          </w:p>
          <w:p w:rsidR="00AC735B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В течение года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Декабрь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Январь</w:t>
            </w:r>
          </w:p>
          <w:p w:rsidR="00AC735B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В тече</w:t>
            </w:r>
            <w:r>
              <w:rPr>
                <w:rFonts w:ascii="Verdana" w:eastAsia="Times New Roman" w:hAnsi="Verdana"/>
                <w:sz w:val="21"/>
                <w:szCs w:val="21"/>
                <w:lang w:eastAsia="ru-RU"/>
              </w:rPr>
              <w:t>ние года</w:t>
            </w:r>
          </w:p>
          <w:p w:rsidR="00AC735B" w:rsidRPr="00DE4C1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E4C1E">
              <w:rPr>
                <w:rFonts w:ascii="Verdana" w:eastAsia="Times New Roman" w:hAnsi="Verdana"/>
                <w:sz w:val="21"/>
                <w:szCs w:val="21"/>
                <w:lang w:eastAsia="ru-RU"/>
              </w:rPr>
              <w:t>июнь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</w:tr>
      <w:tr w:rsidR="00AC735B" w:rsidRPr="00DE4C1E" w:rsidTr="00892A02">
        <w:tc>
          <w:tcPr>
            <w:tcW w:w="2434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b/>
                <w:bCs/>
                <w:sz w:val="21"/>
                <w:szCs w:val="21"/>
                <w:lang w:eastAsia="ru-RU"/>
              </w:rPr>
              <w:t>Социальные  </w:t>
            </w:r>
          </w:p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b/>
                <w:bCs/>
                <w:sz w:val="21"/>
                <w:szCs w:val="21"/>
                <w:lang w:eastAsia="ru-RU"/>
              </w:rPr>
              <w:t> вопросы</w:t>
            </w:r>
          </w:p>
        </w:tc>
        <w:tc>
          <w:tcPr>
            <w:tcW w:w="3690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-Оформление материальной помощи членам профсоюза.</w:t>
            </w:r>
          </w:p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-Участие дошкольного учреждения в городских спортивных соревнованиях, конкурсах, смотрах художественной самодеятельности.</w:t>
            </w:r>
          </w:p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 xml:space="preserve"> - Участие в проекте «Марафон добрых </w:t>
            </w:r>
            <w:proofErr w:type="gramStart"/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дел»(</w:t>
            </w:r>
            <w:proofErr w:type="gramEnd"/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 xml:space="preserve">социальное </w:t>
            </w: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lastRenderedPageBreak/>
              <w:t>направление). Шефство над Домом ветеранов.</w:t>
            </w:r>
          </w:p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-Подготовка и проведение  мероприятий:</w:t>
            </w:r>
          </w:p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«День  города»;</w:t>
            </w:r>
          </w:p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«День дошкольного работника»;</w:t>
            </w:r>
          </w:p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«Новый год»;</w:t>
            </w:r>
          </w:p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«8-е Марта»,</w:t>
            </w:r>
          </w:p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«1 мая»</w:t>
            </w:r>
          </w:p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«День победы»,</w:t>
            </w:r>
          </w:p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 Юбилейные празднования.</w:t>
            </w:r>
          </w:p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-Планирование работы с молодыми специалистами.</w:t>
            </w:r>
          </w:p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-Подготовка списков на новогодние подарки для детей сотрудников.</w:t>
            </w:r>
          </w:p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-Организация и проведение новогоднего утренника для детей сотрудников.</w:t>
            </w:r>
          </w:p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 xml:space="preserve">-Информация о путевках для отдыха и </w:t>
            </w:r>
            <w:proofErr w:type="spellStart"/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санаторно</w:t>
            </w:r>
            <w:proofErr w:type="spellEnd"/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 xml:space="preserve"> - курортного лечения сотрудников учреждения. </w:t>
            </w:r>
          </w:p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-Организация проведения итогового педагогического совета с выездом на природу.</w:t>
            </w:r>
          </w:p>
        </w:tc>
        <w:tc>
          <w:tcPr>
            <w:tcW w:w="2067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lastRenderedPageBreak/>
              <w:t>Профактив ДОУ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Профактив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Профактив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Профактив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Профактив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Профактив ДОУ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Профактив ДОУ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lastRenderedPageBreak/>
              <w:t>Председатель ППО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Профактив ДОУ</w:t>
            </w:r>
          </w:p>
        </w:tc>
        <w:tc>
          <w:tcPr>
            <w:tcW w:w="1917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lastRenderedPageBreak/>
              <w:t>В течение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года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В течение года</w:t>
            </w:r>
          </w:p>
          <w:p w:rsidR="00AC735B" w:rsidRPr="00DE4C1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AC735B" w:rsidRPr="00DE4C1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AC735B" w:rsidRPr="00DE4C1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В течение года</w:t>
            </w:r>
          </w:p>
          <w:p w:rsidR="00AC735B" w:rsidRPr="00DE4C1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AC735B" w:rsidRPr="00DE4C1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AC735B" w:rsidRPr="00DE4C1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AC735B" w:rsidRPr="00DE4C1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E4C1E">
              <w:rPr>
                <w:rFonts w:ascii="Verdana" w:eastAsia="Times New Roman" w:hAnsi="Verdana"/>
                <w:sz w:val="21"/>
                <w:szCs w:val="21"/>
                <w:lang w:eastAsia="ru-RU"/>
              </w:rPr>
              <w:t>Июль</w:t>
            </w:r>
          </w:p>
          <w:p w:rsidR="00AC735B" w:rsidRPr="00DE4C1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E4C1E">
              <w:rPr>
                <w:rFonts w:ascii="Verdana" w:eastAsia="Times New Roman" w:hAnsi="Verdana"/>
                <w:sz w:val="21"/>
                <w:szCs w:val="21"/>
                <w:lang w:eastAsia="ru-RU"/>
              </w:rPr>
              <w:t>Сентябрь</w:t>
            </w:r>
          </w:p>
          <w:p w:rsidR="00AC735B" w:rsidRPr="00DE4C1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E4C1E">
              <w:rPr>
                <w:rFonts w:ascii="Verdana" w:eastAsia="Times New Roman" w:hAnsi="Verdana"/>
                <w:sz w:val="21"/>
                <w:szCs w:val="21"/>
                <w:lang w:eastAsia="ru-RU"/>
              </w:rPr>
              <w:t>Декабрь</w:t>
            </w:r>
          </w:p>
          <w:p w:rsidR="00AC735B" w:rsidRPr="00DE4C1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E4C1E">
              <w:rPr>
                <w:rFonts w:ascii="Verdana" w:eastAsia="Times New Roman" w:hAnsi="Verdana"/>
                <w:sz w:val="21"/>
                <w:szCs w:val="21"/>
                <w:lang w:eastAsia="ru-RU"/>
              </w:rPr>
              <w:t>Март</w:t>
            </w:r>
          </w:p>
          <w:p w:rsidR="00AC735B" w:rsidRPr="00DE4C1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E4C1E">
              <w:rPr>
                <w:rFonts w:ascii="Verdana" w:eastAsia="Times New Roman" w:hAnsi="Verdana"/>
                <w:sz w:val="21"/>
                <w:szCs w:val="21"/>
                <w:lang w:eastAsia="ru-RU"/>
              </w:rPr>
              <w:t>Май</w:t>
            </w:r>
          </w:p>
          <w:p w:rsidR="00AC735B" w:rsidRPr="00DE4C1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E4C1E">
              <w:rPr>
                <w:rFonts w:ascii="Verdana" w:eastAsia="Times New Roman" w:hAnsi="Verdana"/>
                <w:sz w:val="21"/>
                <w:szCs w:val="21"/>
                <w:lang w:eastAsia="ru-RU"/>
              </w:rPr>
              <w:t>Май</w:t>
            </w:r>
          </w:p>
          <w:p w:rsidR="00AC735B" w:rsidRPr="00DE4C1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E4C1E">
              <w:rPr>
                <w:rFonts w:ascii="Verdana" w:eastAsia="Times New Roman" w:hAnsi="Verdana"/>
                <w:sz w:val="21"/>
                <w:szCs w:val="21"/>
                <w:lang w:eastAsia="ru-RU"/>
              </w:rPr>
              <w:t>В течении года</w:t>
            </w:r>
          </w:p>
          <w:p w:rsidR="00AC735B" w:rsidRPr="00DE4C1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E4C1E">
              <w:rPr>
                <w:rFonts w:ascii="Verdana" w:eastAsia="Times New Roman" w:hAnsi="Verdana"/>
                <w:sz w:val="21"/>
                <w:szCs w:val="21"/>
                <w:lang w:eastAsia="ru-RU"/>
              </w:rPr>
              <w:t>Август</w:t>
            </w:r>
          </w:p>
          <w:p w:rsidR="00AC735B" w:rsidRPr="00DE4C1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E4C1E">
              <w:rPr>
                <w:rFonts w:ascii="Verdana" w:eastAsia="Times New Roman" w:hAnsi="Verdana"/>
                <w:sz w:val="21"/>
                <w:szCs w:val="21"/>
                <w:lang w:eastAsia="ru-RU"/>
              </w:rPr>
              <w:t>Ноябрь</w:t>
            </w:r>
          </w:p>
          <w:p w:rsidR="00AC735B" w:rsidRPr="00DE4C1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AC735B" w:rsidRPr="00DE4C1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E4C1E">
              <w:rPr>
                <w:rFonts w:ascii="Verdana" w:eastAsia="Times New Roman" w:hAnsi="Verdana"/>
                <w:sz w:val="21"/>
                <w:szCs w:val="21"/>
                <w:lang w:eastAsia="ru-RU"/>
              </w:rPr>
              <w:t>Декабрь</w:t>
            </w:r>
          </w:p>
          <w:p w:rsidR="00AC735B" w:rsidRPr="00DE4C1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AC735B" w:rsidRPr="00DE4C1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AC735B" w:rsidRPr="00DE4C1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E4C1E">
              <w:rPr>
                <w:rFonts w:ascii="Verdana" w:eastAsia="Times New Roman" w:hAnsi="Verdana"/>
                <w:sz w:val="21"/>
                <w:szCs w:val="21"/>
                <w:lang w:eastAsia="ru-RU"/>
              </w:rPr>
              <w:t>Март</w:t>
            </w:r>
          </w:p>
          <w:p w:rsidR="00AC735B" w:rsidRPr="00DE4C1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AC735B" w:rsidRPr="00DE4C1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DE4C1E">
              <w:rPr>
                <w:rFonts w:ascii="Verdana" w:eastAsia="Times New Roman" w:hAnsi="Verdana"/>
                <w:sz w:val="21"/>
                <w:szCs w:val="21"/>
                <w:lang w:eastAsia="ru-RU"/>
              </w:rPr>
              <w:t>Май</w:t>
            </w:r>
          </w:p>
        </w:tc>
      </w:tr>
      <w:tr w:rsidR="00AC735B" w:rsidRPr="00DE4C1E" w:rsidTr="00892A02">
        <w:tc>
          <w:tcPr>
            <w:tcW w:w="2434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b/>
                <w:bCs/>
                <w:sz w:val="21"/>
                <w:szCs w:val="21"/>
                <w:lang w:eastAsia="ru-RU"/>
              </w:rPr>
              <w:lastRenderedPageBreak/>
              <w:t>Охрана труда</w:t>
            </w:r>
          </w:p>
        </w:tc>
        <w:tc>
          <w:tcPr>
            <w:tcW w:w="3690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-Контроль за организацией и качественным проведением инструктажа по ОТ.</w:t>
            </w:r>
          </w:p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-Контроль за выполнением Соглашения по охране труда.</w:t>
            </w:r>
          </w:p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-Участие  в составлении  соглашения по охране труда между администрацией и профсоюзным комитетом  на 2019 год.</w:t>
            </w:r>
          </w:p>
        </w:tc>
        <w:tc>
          <w:tcPr>
            <w:tcW w:w="2067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Председатель ППО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Уполномочен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ный</w:t>
            </w:r>
            <w:proofErr w:type="spellEnd"/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 xml:space="preserve"> по охране труда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Уполномочен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proofErr w:type="spellStart"/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ный</w:t>
            </w:r>
            <w:proofErr w:type="spellEnd"/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 xml:space="preserve"> по охране труда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Заведующий ДОУ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Председатель ППО</w:t>
            </w:r>
          </w:p>
        </w:tc>
        <w:tc>
          <w:tcPr>
            <w:tcW w:w="1917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В течение года</w:t>
            </w:r>
          </w:p>
          <w:p w:rsidR="00AC735B" w:rsidRPr="00DE4C1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AC735B" w:rsidRPr="00DE4C1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В течение года</w:t>
            </w:r>
          </w:p>
          <w:p w:rsidR="00AC735B" w:rsidRPr="00DE4C1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Январь</w:t>
            </w:r>
          </w:p>
        </w:tc>
      </w:tr>
      <w:tr w:rsidR="00AC735B" w:rsidRPr="00DE4C1E" w:rsidTr="00892A02">
        <w:tc>
          <w:tcPr>
            <w:tcW w:w="2434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b/>
                <w:bCs/>
                <w:sz w:val="21"/>
                <w:szCs w:val="21"/>
                <w:lang w:eastAsia="ru-RU"/>
              </w:rPr>
              <w:lastRenderedPageBreak/>
              <w:t>Социальное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b/>
                <w:bCs/>
                <w:sz w:val="21"/>
                <w:szCs w:val="21"/>
                <w:lang w:eastAsia="ru-RU"/>
              </w:rPr>
              <w:t>страхование</w:t>
            </w:r>
          </w:p>
        </w:tc>
        <w:tc>
          <w:tcPr>
            <w:tcW w:w="3690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- Участие в разработке программы по социальной поддержке работников.</w:t>
            </w:r>
          </w:p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 -Анализ заболеваемости работников ДОУ.</w:t>
            </w:r>
          </w:p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 xml:space="preserve">-Подготовка заявок на санаторно- </w:t>
            </w:r>
            <w:proofErr w:type="gramStart"/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курортное  лечение</w:t>
            </w:r>
            <w:proofErr w:type="gramEnd"/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.</w:t>
            </w:r>
          </w:p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-Отчет комиссии по использованию средств социального страхования.</w:t>
            </w:r>
          </w:p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-Отчет ПК по обеспечению детей сотрудников оздоровительными лагерями.</w:t>
            </w:r>
          </w:p>
        </w:tc>
        <w:tc>
          <w:tcPr>
            <w:tcW w:w="2067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Профактив ДОУ</w:t>
            </w:r>
          </w:p>
          <w:p w:rsidR="00AC735B" w:rsidRPr="00DE4C1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Старшая медсестра ДОУ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Председатель ППО</w:t>
            </w:r>
          </w:p>
          <w:p w:rsidR="00AC735B" w:rsidRPr="00DE4C1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Профактив</w:t>
            </w:r>
          </w:p>
          <w:p w:rsidR="00AC735B" w:rsidRPr="00DE4C1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Председатель ППО</w:t>
            </w:r>
          </w:p>
        </w:tc>
        <w:tc>
          <w:tcPr>
            <w:tcW w:w="1917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В течение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года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Ежеквартально</w:t>
            </w:r>
          </w:p>
          <w:p w:rsidR="00AC735B" w:rsidRPr="00DE4C1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По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необходимости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ru-RU"/>
              </w:rPr>
              <w:t xml:space="preserve">декабрь </w:t>
            </w:r>
          </w:p>
          <w:p w:rsidR="00AC735B" w:rsidRPr="00DE4C1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ru-RU"/>
              </w:rPr>
              <w:t xml:space="preserve">Март, апрель, май </w:t>
            </w:r>
          </w:p>
        </w:tc>
      </w:tr>
      <w:tr w:rsidR="00AC735B" w:rsidRPr="00DE4C1E" w:rsidTr="00892A02">
        <w:tc>
          <w:tcPr>
            <w:tcW w:w="2434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b/>
                <w:bCs/>
                <w:sz w:val="21"/>
                <w:szCs w:val="21"/>
                <w:lang w:eastAsia="ru-RU"/>
              </w:rPr>
              <w:t>Финансовая</w:t>
            </w: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b/>
                <w:bCs/>
                <w:sz w:val="21"/>
                <w:szCs w:val="21"/>
                <w:lang w:eastAsia="ru-RU"/>
              </w:rPr>
              <w:t>работа</w:t>
            </w:r>
          </w:p>
        </w:tc>
        <w:tc>
          <w:tcPr>
            <w:tcW w:w="3690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 xml:space="preserve">-Подготовка годового отчета по использованию </w:t>
            </w:r>
            <w:proofErr w:type="gramStart"/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средств  профкома</w:t>
            </w:r>
            <w:proofErr w:type="gramEnd"/>
          </w:p>
          <w:p w:rsidR="00AC735B" w:rsidRPr="002153EE" w:rsidRDefault="00AC735B" w:rsidP="00892A02">
            <w:pPr>
              <w:spacing w:before="180" w:after="18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-Контроль  за полнотой удержания профсоюзных членских взносов</w:t>
            </w:r>
          </w:p>
        </w:tc>
        <w:tc>
          <w:tcPr>
            <w:tcW w:w="2067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Ревизионная комиссия</w:t>
            </w:r>
          </w:p>
          <w:p w:rsidR="00AC735B" w:rsidRPr="00DE4C1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Ревизионная комиссия</w:t>
            </w:r>
          </w:p>
        </w:tc>
        <w:tc>
          <w:tcPr>
            <w:tcW w:w="1917" w:type="dxa"/>
            <w:tcBorders>
              <w:top w:val="single" w:sz="6" w:space="0" w:color="BEC3B5"/>
              <w:left w:val="single" w:sz="6" w:space="0" w:color="BEC3B5"/>
              <w:bottom w:val="single" w:sz="6" w:space="0" w:color="BEC3B5"/>
              <w:right w:val="single" w:sz="6" w:space="0" w:color="BEC3B5"/>
            </w:tcBorders>
            <w:shd w:val="clear" w:color="auto" w:fill="FDF0D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/>
                <w:sz w:val="21"/>
                <w:szCs w:val="21"/>
                <w:lang w:eastAsia="ru-RU"/>
              </w:rPr>
              <w:t xml:space="preserve">Декабрь </w:t>
            </w:r>
          </w:p>
          <w:p w:rsidR="00AC735B" w:rsidRPr="00DE4C1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AC735B" w:rsidRPr="00DE4C1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AC735B" w:rsidRPr="002153EE" w:rsidRDefault="00AC735B" w:rsidP="00892A02">
            <w:pPr>
              <w:spacing w:before="180" w:after="18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2153EE">
              <w:rPr>
                <w:rFonts w:ascii="Verdana" w:eastAsia="Times New Roman" w:hAnsi="Verdana"/>
                <w:sz w:val="21"/>
                <w:szCs w:val="21"/>
                <w:lang w:eastAsia="ru-RU"/>
              </w:rPr>
              <w:t>Ежеквартально</w:t>
            </w:r>
          </w:p>
        </w:tc>
      </w:tr>
    </w:tbl>
    <w:p w:rsidR="00AC735B" w:rsidRDefault="00AC735B" w:rsidP="00AC735B">
      <w:pPr>
        <w:jc w:val="center"/>
      </w:pPr>
    </w:p>
    <w:p w:rsidR="00302CF1" w:rsidRDefault="00F6366E"/>
    <w:sectPr w:rsidR="0030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90"/>
    <w:rsid w:val="00233590"/>
    <w:rsid w:val="009277CD"/>
    <w:rsid w:val="00AC735B"/>
    <w:rsid w:val="00B1447D"/>
    <w:rsid w:val="00E6226D"/>
    <w:rsid w:val="00F6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36F24-21D5-47FD-B769-74724E17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Пользователь Windows</cp:lastModifiedBy>
  <cp:revision>2</cp:revision>
  <dcterms:created xsi:type="dcterms:W3CDTF">2019-12-19T10:01:00Z</dcterms:created>
  <dcterms:modified xsi:type="dcterms:W3CDTF">2019-12-19T10:01:00Z</dcterms:modified>
</cp:coreProperties>
</file>