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6" w:rsidRDefault="0069448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131.25pt" fillcolor="#06c" strokecolor="#9cf" strokeweight="1.5pt">
            <v:shadow on="t" color="#900"/>
            <v:textpath style="font-family:&quot;Impact&quot;;v-text-kern:t" trim="t" fitpath="t" string="Рекомендации по организации&#10;питания детей в летний период"/>
          </v:shape>
        </w:pict>
      </w:r>
    </w:p>
    <w:p w:rsidR="0016341E" w:rsidRPr="00106AEB" w:rsidRDefault="00E36786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 xml:space="preserve">Летом большинство детей не посещают детский сад, и организация их питания ложится на плечи родителей. </w:t>
      </w:r>
    </w:p>
    <w:p w:rsidR="0016341E" w:rsidRPr="008E7BCC" w:rsidRDefault="0016341E" w:rsidP="00106AEB">
      <w:pPr>
        <w:jc w:val="center"/>
        <w:rPr>
          <w:rFonts w:ascii="Arial Black" w:hAnsi="Arial Black" w:cs="Times New Roman"/>
          <w:color w:val="00B050"/>
          <w:sz w:val="32"/>
          <w:szCs w:val="32"/>
        </w:rPr>
      </w:pPr>
      <w:r w:rsidRPr="008E7BCC">
        <w:rPr>
          <w:rFonts w:ascii="Arial Black" w:hAnsi="Arial Black" w:cs="Times New Roman"/>
          <w:color w:val="00B050"/>
          <w:sz w:val="32"/>
          <w:szCs w:val="32"/>
        </w:rPr>
        <w:t>Режим питания</w:t>
      </w:r>
    </w:p>
    <w:p w:rsidR="0016341E" w:rsidRPr="008E7BCC" w:rsidRDefault="0016341E" w:rsidP="00106AE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7BCC">
        <w:rPr>
          <w:rFonts w:ascii="Times New Roman" w:hAnsi="Times New Roman" w:cs="Times New Roman"/>
          <w:b/>
          <w:i/>
          <w:sz w:val="32"/>
          <w:szCs w:val="32"/>
        </w:rPr>
        <w:t>Детям необходимо 5-6 разовое питание: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 завтрак (из расчета 20% суточной калорийности рациона);</w:t>
      </w:r>
    </w:p>
    <w:p w:rsidR="0016341E" w:rsidRPr="00106AEB" w:rsidRDefault="0016341E" w:rsidP="008E7BCC">
      <w:pPr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 второй завтрак (5%);</w:t>
      </w:r>
      <w:r w:rsidR="008E7BCC" w:rsidRPr="008E7B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-635</wp:posOffset>
            </wp:positionV>
            <wp:extent cx="2378710" cy="2519680"/>
            <wp:effectExtent l="19050" t="0" r="2540" b="0"/>
            <wp:wrapTight wrapText="bothSides">
              <wp:wrapPolygon edited="0">
                <wp:start x="-173" y="0"/>
                <wp:lineTo x="-173" y="21393"/>
                <wp:lineTo x="21623" y="21393"/>
                <wp:lineTo x="21623" y="0"/>
                <wp:lineTo x="-173" y="0"/>
              </wp:wrapPolygon>
            </wp:wrapTight>
            <wp:docPr id="14" name="Рисунок 14" descr="http://mdou229.edu.yar.ru/images/9_w250_h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dou229.edu.yar.ru/images/9_w250_h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обед (35%)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полдник (15%);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Ужин (20%);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- второй ужин в виде дополнительного приема пищи перед сном (до 5%).</w:t>
      </w:r>
    </w:p>
    <w:p w:rsidR="0016341E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В 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некалорийного обеда ребенок с удовольствием съест больший объем пищи на полдник.</w:t>
      </w:r>
    </w:p>
    <w:p w:rsidR="0016341E" w:rsidRPr="008E7BCC" w:rsidRDefault="0016341E" w:rsidP="00106AEB">
      <w:pPr>
        <w:jc w:val="center"/>
        <w:rPr>
          <w:rFonts w:ascii="Arial Black" w:hAnsi="Arial Black" w:cs="Times New Roman"/>
          <w:color w:val="00B050"/>
          <w:sz w:val="32"/>
          <w:szCs w:val="32"/>
        </w:rPr>
      </w:pPr>
      <w:r w:rsidRPr="008E7BCC">
        <w:rPr>
          <w:rFonts w:ascii="Arial Black" w:hAnsi="Arial Black" w:cs="Times New Roman"/>
          <w:color w:val="00B050"/>
          <w:sz w:val="32"/>
          <w:szCs w:val="32"/>
        </w:rPr>
        <w:t>Свежие фрукты и овощи</w:t>
      </w:r>
    </w:p>
    <w:p w:rsidR="0016341E" w:rsidRPr="00106AEB" w:rsidRDefault="0016341E" w:rsidP="008E7BCC">
      <w:pPr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 xml:space="preserve">В летние месяцы рекомендуется включать в рацион питания детей сезонные </w:t>
      </w:r>
      <w:r w:rsidR="008E7BCC">
        <w:rPr>
          <w:rFonts w:ascii="Arial" w:hAnsi="Arial" w:cs="Arial"/>
          <w:b/>
          <w:bCs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264795</wp:posOffset>
            </wp:positionV>
            <wp:extent cx="1433830" cy="1066800"/>
            <wp:effectExtent l="19050" t="0" r="0" b="0"/>
            <wp:wrapTight wrapText="bothSides">
              <wp:wrapPolygon edited="0">
                <wp:start x="-287" y="0"/>
                <wp:lineTo x="-287" y="21214"/>
                <wp:lineTo x="21523" y="21214"/>
                <wp:lineTo x="21523" y="0"/>
                <wp:lineTo x="-287" y="0"/>
              </wp:wrapPolygon>
            </wp:wrapTight>
            <wp:docPr id="4" name="Рисунок 4" descr="http://im7-tub-ru.yandex.net/i?id=209502970-63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209502970-63-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AEB">
        <w:rPr>
          <w:rFonts w:ascii="Times New Roman" w:hAnsi="Times New Roman" w:cs="Times New Roman"/>
          <w:sz w:val="32"/>
          <w:szCs w:val="32"/>
        </w:rPr>
        <w:t xml:space="preserve">фрукты, ягоды и овощи, а также приготовленные из них соки и морсы. </w:t>
      </w:r>
    </w:p>
    <w:p w:rsidR="005241B7" w:rsidRPr="00106AEB" w:rsidRDefault="0016341E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В рацион питания</w:t>
      </w:r>
      <w:r w:rsidR="00106AEB" w:rsidRPr="00106AEB">
        <w:rPr>
          <w:rFonts w:ascii="Times New Roman" w:hAnsi="Times New Roman" w:cs="Times New Roman"/>
          <w:sz w:val="32"/>
          <w:szCs w:val="32"/>
        </w:rPr>
        <w:t xml:space="preserve"> </w:t>
      </w:r>
      <w:r w:rsidRPr="00106AEB">
        <w:rPr>
          <w:rFonts w:ascii="Times New Roman" w:hAnsi="Times New Roman" w:cs="Times New Roman"/>
          <w:sz w:val="32"/>
          <w:szCs w:val="32"/>
        </w:rPr>
        <w:t xml:space="preserve">включают летние овощи: редис, раннюю капусту, репу, морковь, свеклу, свекольную ботву, свежие огурцы; позднее – помидоры, молодой картофель, а также свежую зелень: </w:t>
      </w:r>
      <w:r w:rsidRPr="00106AEB">
        <w:rPr>
          <w:rFonts w:ascii="Times New Roman" w:hAnsi="Times New Roman" w:cs="Times New Roman"/>
          <w:sz w:val="32"/>
          <w:szCs w:val="32"/>
        </w:rPr>
        <w:lastRenderedPageBreak/>
        <w:t>укроп, петрушку</w:t>
      </w:r>
      <w:r w:rsidR="005241B7" w:rsidRPr="00106AEB">
        <w:rPr>
          <w:rFonts w:ascii="Times New Roman" w:hAnsi="Times New Roman" w:cs="Times New Roman"/>
          <w:sz w:val="32"/>
          <w:szCs w:val="32"/>
        </w:rPr>
        <w:t>, кинзу, салат, зеленый лук, чеснок, ревень, щавель и др.</w:t>
      </w:r>
      <w:r w:rsidR="008E7BCC">
        <w:rPr>
          <w:rFonts w:ascii="Times New Roman" w:hAnsi="Times New Roman" w:cs="Times New Roman"/>
          <w:sz w:val="32"/>
          <w:szCs w:val="32"/>
        </w:rPr>
        <w:t xml:space="preserve"> </w:t>
      </w:r>
      <w:r w:rsidR="005241B7" w:rsidRPr="00106AEB">
        <w:rPr>
          <w:rFonts w:ascii="Times New Roman" w:hAnsi="Times New Roman" w:cs="Times New Roman"/>
          <w:sz w:val="32"/>
          <w:szCs w:val="32"/>
        </w:rPr>
        <w:t>Желательно обеспечить разнообразие блюд, приготовленных с использованием овощей и фруктов. Это могут быть салаты из свежих овощей, супы, рагу, широкий ассортимент десертных блюд из ягод и овощей – муссы, желе, пюре и т.д.</w:t>
      </w:r>
    </w:p>
    <w:p w:rsidR="005241B7" w:rsidRPr="008E7BCC" w:rsidRDefault="005241B7" w:rsidP="00106AEB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8E7BCC">
        <w:rPr>
          <w:rFonts w:ascii="Arial Black" w:hAnsi="Arial Black"/>
          <w:color w:val="00B050"/>
          <w:sz w:val="32"/>
          <w:szCs w:val="32"/>
        </w:rPr>
        <w:t>Источники кальция и магния</w:t>
      </w:r>
    </w:p>
    <w:p w:rsidR="005241B7" w:rsidRPr="00106AEB" w:rsidRDefault="005241B7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Для обеспечения нормального процесса роста и формирования костной ткани рекомендуется включать в рацион питания достаточное количество продуктов – источников кальция и магния. Вырабатываемый под воздействием солнечного света витамин D необходим  для усвоения организмом кальция и формирования костной ткани.</w:t>
      </w:r>
    </w:p>
    <w:p w:rsidR="005241B7" w:rsidRPr="00106AEB" w:rsidRDefault="005241B7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Одна из причин активного роста скелета ребенка летом – яркий солнечный свет и достаточное количество кальция, поступающего в организм с продуктами питания.</w:t>
      </w:r>
    </w:p>
    <w:p w:rsidR="005241B7" w:rsidRPr="008E7BCC" w:rsidRDefault="005241B7" w:rsidP="00106AEB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8E7BCC">
        <w:rPr>
          <w:rFonts w:ascii="Arial Black" w:hAnsi="Arial Black"/>
          <w:color w:val="00B050"/>
          <w:sz w:val="32"/>
          <w:szCs w:val="32"/>
        </w:rPr>
        <w:t>Питьевой режим</w:t>
      </w:r>
    </w:p>
    <w:p w:rsidR="00106AEB" w:rsidRPr="008E7BCC" w:rsidRDefault="008E7BCC" w:rsidP="00106AEB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1346835</wp:posOffset>
            </wp:positionV>
            <wp:extent cx="2976880" cy="2235200"/>
            <wp:effectExtent l="19050" t="0" r="0" b="0"/>
            <wp:wrapTight wrapText="bothSides">
              <wp:wrapPolygon edited="0">
                <wp:start x="-138" y="0"/>
                <wp:lineTo x="-138" y="21355"/>
                <wp:lineTo x="21563" y="21355"/>
                <wp:lineTo x="21563" y="0"/>
                <wp:lineTo x="-138" y="0"/>
              </wp:wrapPolygon>
            </wp:wrapTight>
            <wp:docPr id="10" name="Рисунок 10" descr="http://rastipuzo.info/uploads/recipe/recepty_napitkov/yablochnyj-mors_1536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tipuzo.info/uploads/recipe/recepty_napitkov/yablochnyj-mors_1536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1B7" w:rsidRPr="00106AEB">
        <w:rPr>
          <w:rFonts w:ascii="Times New Roman" w:hAnsi="Times New Roman" w:cs="Times New Roman"/>
          <w:sz w:val="32"/>
          <w:szCs w:val="32"/>
        </w:rPr>
        <w:t>В летнее время важно соблюдать питьевой режим. Примерная потребность ребенка в питьевой воде составляет 80 мл/кг веса в сутки, а в</w:t>
      </w:r>
      <w:r w:rsidR="00106AEB" w:rsidRPr="00106AEB">
        <w:rPr>
          <w:rFonts w:ascii="Times New Roman" w:hAnsi="Times New Roman" w:cs="Times New Roman"/>
          <w:sz w:val="32"/>
          <w:szCs w:val="32"/>
        </w:rPr>
        <w:t xml:space="preserve"> </w:t>
      </w:r>
      <w:r w:rsidR="005241B7" w:rsidRPr="00106AEB">
        <w:rPr>
          <w:rFonts w:ascii="Times New Roman" w:hAnsi="Times New Roman" w:cs="Times New Roman"/>
          <w:sz w:val="32"/>
          <w:szCs w:val="32"/>
        </w:rPr>
        <w:t>жаркие дни и при физической нагрузке о</w:t>
      </w:r>
      <w:r w:rsidR="00106AEB" w:rsidRPr="00106AEB">
        <w:rPr>
          <w:rFonts w:ascii="Times New Roman" w:hAnsi="Times New Roman" w:cs="Times New Roman"/>
          <w:sz w:val="32"/>
          <w:szCs w:val="32"/>
        </w:rPr>
        <w:t>на значительно увеличивается. Ре</w:t>
      </w:r>
      <w:r w:rsidR="005241B7" w:rsidRPr="00106AEB">
        <w:rPr>
          <w:rFonts w:ascii="Times New Roman" w:hAnsi="Times New Roman" w:cs="Times New Roman"/>
          <w:sz w:val="32"/>
          <w:szCs w:val="32"/>
        </w:rPr>
        <w:t>бенку можно предложить свежую кипяченую воду, отвар шиповника, ягодный морс, несладкий комп</w:t>
      </w:r>
      <w:r w:rsidR="00106AEB" w:rsidRPr="00106AEB">
        <w:rPr>
          <w:rFonts w:ascii="Times New Roman" w:hAnsi="Times New Roman" w:cs="Times New Roman"/>
          <w:sz w:val="32"/>
          <w:szCs w:val="32"/>
        </w:rPr>
        <w:t>о</w:t>
      </w:r>
      <w:r w:rsidR="005241B7" w:rsidRPr="00106AEB">
        <w:rPr>
          <w:rFonts w:ascii="Times New Roman" w:hAnsi="Times New Roman" w:cs="Times New Roman"/>
          <w:sz w:val="32"/>
          <w:szCs w:val="32"/>
        </w:rPr>
        <w:t>т или свежевыжатый сок,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6AEB" w:rsidRPr="00106AEB">
        <w:rPr>
          <w:rFonts w:ascii="Times New Roman" w:hAnsi="Times New Roman" w:cs="Times New Roman"/>
          <w:sz w:val="32"/>
          <w:szCs w:val="32"/>
        </w:rPr>
        <w:t>разбавленный водой 1:1.</w:t>
      </w:r>
      <w:r w:rsidRPr="008E7BCC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241B7" w:rsidRPr="00106AEB" w:rsidRDefault="00106AEB" w:rsidP="00106AEB">
      <w:pPr>
        <w:jc w:val="both"/>
        <w:rPr>
          <w:rFonts w:ascii="Times New Roman" w:hAnsi="Times New Roman" w:cs="Times New Roman"/>
          <w:sz w:val="32"/>
          <w:szCs w:val="32"/>
        </w:rPr>
      </w:pPr>
      <w:r w:rsidRPr="00106AEB">
        <w:rPr>
          <w:rFonts w:ascii="Times New Roman" w:hAnsi="Times New Roman" w:cs="Times New Roman"/>
          <w:sz w:val="32"/>
          <w:szCs w:val="32"/>
        </w:rPr>
        <w:t>Фруктовые и овощные соки –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 Наиболее полезны соки с мякотью, поскольку они содержат пектиновые вещества, необходимые для поддержания нормальной микрофлоры кишечника и выведения из организма</w:t>
      </w:r>
      <w:r w:rsidR="005241B7" w:rsidRPr="00106AEB">
        <w:rPr>
          <w:rFonts w:ascii="Times New Roman" w:hAnsi="Times New Roman" w:cs="Times New Roman"/>
          <w:sz w:val="32"/>
          <w:szCs w:val="32"/>
        </w:rPr>
        <w:t xml:space="preserve"> </w:t>
      </w:r>
      <w:r w:rsidRPr="00106AEB">
        <w:rPr>
          <w:rFonts w:ascii="Times New Roman" w:hAnsi="Times New Roman" w:cs="Times New Roman"/>
          <w:sz w:val="32"/>
          <w:szCs w:val="32"/>
        </w:rPr>
        <w:t xml:space="preserve"> токсических продуктов обмена веществ.</w:t>
      </w:r>
    </w:p>
    <w:p w:rsidR="0016341E" w:rsidRPr="00694488" w:rsidRDefault="008E7BCC" w:rsidP="006944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с</w:t>
      </w:r>
      <w:r w:rsidR="00106AEB" w:rsidRPr="00106AEB">
        <w:rPr>
          <w:rFonts w:ascii="Times New Roman" w:hAnsi="Times New Roman" w:cs="Times New Roman"/>
          <w:sz w:val="32"/>
          <w:szCs w:val="32"/>
        </w:rPr>
        <w:t xml:space="preserve">ледить за </w:t>
      </w:r>
      <w:proofErr w:type="gramStart"/>
      <w:r w:rsidR="00106AEB" w:rsidRPr="00106AEB">
        <w:rPr>
          <w:rFonts w:ascii="Times New Roman" w:hAnsi="Times New Roman" w:cs="Times New Roman"/>
          <w:sz w:val="32"/>
          <w:szCs w:val="32"/>
        </w:rPr>
        <w:t>тем,  чтобы</w:t>
      </w:r>
      <w:proofErr w:type="gramEnd"/>
      <w:r w:rsidR="00106AEB" w:rsidRPr="00106AEB">
        <w:rPr>
          <w:rFonts w:ascii="Times New Roman" w:hAnsi="Times New Roman" w:cs="Times New Roman"/>
          <w:sz w:val="32"/>
          <w:szCs w:val="32"/>
        </w:rPr>
        <w:t xml:space="preserve"> ребенок не пил сырую воду – она может вызвать отравление, расстройство пищеварения.</w:t>
      </w:r>
      <w:bookmarkStart w:id="0" w:name="_GoBack"/>
      <w:bookmarkEnd w:id="0"/>
    </w:p>
    <w:sectPr w:rsidR="0016341E" w:rsidRPr="00694488" w:rsidSect="008E7BCC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86"/>
    <w:rsid w:val="00004F12"/>
    <w:rsid w:val="00006C3B"/>
    <w:rsid w:val="00011195"/>
    <w:rsid w:val="00015A56"/>
    <w:rsid w:val="00023483"/>
    <w:rsid w:val="00024352"/>
    <w:rsid w:val="00026EA5"/>
    <w:rsid w:val="00036D90"/>
    <w:rsid w:val="00037494"/>
    <w:rsid w:val="0005066C"/>
    <w:rsid w:val="00051B63"/>
    <w:rsid w:val="00057EE5"/>
    <w:rsid w:val="00062DC5"/>
    <w:rsid w:val="00073331"/>
    <w:rsid w:val="000766DA"/>
    <w:rsid w:val="000767E4"/>
    <w:rsid w:val="000822D8"/>
    <w:rsid w:val="000A4DC7"/>
    <w:rsid w:val="000B6F9A"/>
    <w:rsid w:val="000B744E"/>
    <w:rsid w:val="000C09EC"/>
    <w:rsid w:val="000D1AAD"/>
    <w:rsid w:val="000E37D3"/>
    <w:rsid w:val="000E48BD"/>
    <w:rsid w:val="000F5D47"/>
    <w:rsid w:val="00106AEB"/>
    <w:rsid w:val="00123A15"/>
    <w:rsid w:val="001317E5"/>
    <w:rsid w:val="00132448"/>
    <w:rsid w:val="00137991"/>
    <w:rsid w:val="00161415"/>
    <w:rsid w:val="0016341E"/>
    <w:rsid w:val="00170183"/>
    <w:rsid w:val="0017388E"/>
    <w:rsid w:val="001753FA"/>
    <w:rsid w:val="00184FB0"/>
    <w:rsid w:val="00192B60"/>
    <w:rsid w:val="0019507D"/>
    <w:rsid w:val="0019731D"/>
    <w:rsid w:val="001B1B70"/>
    <w:rsid w:val="001B6859"/>
    <w:rsid w:val="001C1D55"/>
    <w:rsid w:val="001E051D"/>
    <w:rsid w:val="001E222A"/>
    <w:rsid w:val="001E57E6"/>
    <w:rsid w:val="001F662F"/>
    <w:rsid w:val="002011EE"/>
    <w:rsid w:val="00212E0A"/>
    <w:rsid w:val="00222F8C"/>
    <w:rsid w:val="00243F71"/>
    <w:rsid w:val="002524F9"/>
    <w:rsid w:val="0025443D"/>
    <w:rsid w:val="002600AE"/>
    <w:rsid w:val="00275D19"/>
    <w:rsid w:val="00286592"/>
    <w:rsid w:val="00294E04"/>
    <w:rsid w:val="002A7865"/>
    <w:rsid w:val="002B0408"/>
    <w:rsid w:val="002B2F79"/>
    <w:rsid w:val="002C139B"/>
    <w:rsid w:val="002D4075"/>
    <w:rsid w:val="002D7EA4"/>
    <w:rsid w:val="002E3780"/>
    <w:rsid w:val="002F23D5"/>
    <w:rsid w:val="002F56A2"/>
    <w:rsid w:val="00314171"/>
    <w:rsid w:val="003224B9"/>
    <w:rsid w:val="00335711"/>
    <w:rsid w:val="00345DD9"/>
    <w:rsid w:val="00354A78"/>
    <w:rsid w:val="00354BC2"/>
    <w:rsid w:val="003624FB"/>
    <w:rsid w:val="003648E8"/>
    <w:rsid w:val="00366AAE"/>
    <w:rsid w:val="00370D03"/>
    <w:rsid w:val="0037332B"/>
    <w:rsid w:val="00396A84"/>
    <w:rsid w:val="00397EB9"/>
    <w:rsid w:val="003A20E6"/>
    <w:rsid w:val="003B0FD2"/>
    <w:rsid w:val="003B1980"/>
    <w:rsid w:val="003D4C7D"/>
    <w:rsid w:val="003D62BF"/>
    <w:rsid w:val="003F04FE"/>
    <w:rsid w:val="0041187C"/>
    <w:rsid w:val="00413DAE"/>
    <w:rsid w:val="004154B4"/>
    <w:rsid w:val="00417E72"/>
    <w:rsid w:val="0042195D"/>
    <w:rsid w:val="00431FEA"/>
    <w:rsid w:val="0043786D"/>
    <w:rsid w:val="004430B1"/>
    <w:rsid w:val="00447C7F"/>
    <w:rsid w:val="0045209F"/>
    <w:rsid w:val="0046501E"/>
    <w:rsid w:val="004709E9"/>
    <w:rsid w:val="00471ABB"/>
    <w:rsid w:val="00476D09"/>
    <w:rsid w:val="004936D4"/>
    <w:rsid w:val="00495F05"/>
    <w:rsid w:val="004B678C"/>
    <w:rsid w:val="004C1F4E"/>
    <w:rsid w:val="004D7A76"/>
    <w:rsid w:val="004E4470"/>
    <w:rsid w:val="004E460A"/>
    <w:rsid w:val="004F1073"/>
    <w:rsid w:val="00500B46"/>
    <w:rsid w:val="00501A4D"/>
    <w:rsid w:val="00501CFE"/>
    <w:rsid w:val="0052039F"/>
    <w:rsid w:val="00520C5C"/>
    <w:rsid w:val="0052182F"/>
    <w:rsid w:val="00523054"/>
    <w:rsid w:val="005241B7"/>
    <w:rsid w:val="0052660A"/>
    <w:rsid w:val="005279E1"/>
    <w:rsid w:val="0053395A"/>
    <w:rsid w:val="00541894"/>
    <w:rsid w:val="005470E1"/>
    <w:rsid w:val="00551F55"/>
    <w:rsid w:val="00554E69"/>
    <w:rsid w:val="00560218"/>
    <w:rsid w:val="0056580E"/>
    <w:rsid w:val="005876D1"/>
    <w:rsid w:val="005A1CEE"/>
    <w:rsid w:val="005A2086"/>
    <w:rsid w:val="005A6EA7"/>
    <w:rsid w:val="005B2445"/>
    <w:rsid w:val="005B2A79"/>
    <w:rsid w:val="005B45BE"/>
    <w:rsid w:val="005B521D"/>
    <w:rsid w:val="005B6B0B"/>
    <w:rsid w:val="005C670D"/>
    <w:rsid w:val="005D18CB"/>
    <w:rsid w:val="005E1EBA"/>
    <w:rsid w:val="005F5F7D"/>
    <w:rsid w:val="00607E61"/>
    <w:rsid w:val="00616FF0"/>
    <w:rsid w:val="00625D66"/>
    <w:rsid w:val="006310A7"/>
    <w:rsid w:val="006370AA"/>
    <w:rsid w:val="00660C13"/>
    <w:rsid w:val="00666542"/>
    <w:rsid w:val="006665A6"/>
    <w:rsid w:val="0067715C"/>
    <w:rsid w:val="00684F38"/>
    <w:rsid w:val="00686139"/>
    <w:rsid w:val="00693142"/>
    <w:rsid w:val="00694488"/>
    <w:rsid w:val="00697C8C"/>
    <w:rsid w:val="006A1841"/>
    <w:rsid w:val="006A4E6E"/>
    <w:rsid w:val="006B3551"/>
    <w:rsid w:val="006B57FD"/>
    <w:rsid w:val="006B5F34"/>
    <w:rsid w:val="006B7848"/>
    <w:rsid w:val="006C3FCC"/>
    <w:rsid w:val="006C4DA8"/>
    <w:rsid w:val="006E068B"/>
    <w:rsid w:val="006E2737"/>
    <w:rsid w:val="006E304B"/>
    <w:rsid w:val="006E4387"/>
    <w:rsid w:val="006E5147"/>
    <w:rsid w:val="006E5E8C"/>
    <w:rsid w:val="006F2BA6"/>
    <w:rsid w:val="006F53A1"/>
    <w:rsid w:val="007129DB"/>
    <w:rsid w:val="0071327B"/>
    <w:rsid w:val="007227F8"/>
    <w:rsid w:val="00723549"/>
    <w:rsid w:val="007310A3"/>
    <w:rsid w:val="00733801"/>
    <w:rsid w:val="0074415E"/>
    <w:rsid w:val="0074610A"/>
    <w:rsid w:val="00751F08"/>
    <w:rsid w:val="00775D3B"/>
    <w:rsid w:val="007847E9"/>
    <w:rsid w:val="00791FC3"/>
    <w:rsid w:val="0079229A"/>
    <w:rsid w:val="00793119"/>
    <w:rsid w:val="00797E72"/>
    <w:rsid w:val="007A064A"/>
    <w:rsid w:val="007A12E6"/>
    <w:rsid w:val="007A2140"/>
    <w:rsid w:val="007A5194"/>
    <w:rsid w:val="007A7FF7"/>
    <w:rsid w:val="007B2971"/>
    <w:rsid w:val="007B3942"/>
    <w:rsid w:val="007C1CDC"/>
    <w:rsid w:val="007C5746"/>
    <w:rsid w:val="007D0B7D"/>
    <w:rsid w:val="007D527E"/>
    <w:rsid w:val="007E1B6E"/>
    <w:rsid w:val="00804563"/>
    <w:rsid w:val="00805DAE"/>
    <w:rsid w:val="00807727"/>
    <w:rsid w:val="00815534"/>
    <w:rsid w:val="00820F32"/>
    <w:rsid w:val="00851F24"/>
    <w:rsid w:val="00855685"/>
    <w:rsid w:val="0086132F"/>
    <w:rsid w:val="008675AD"/>
    <w:rsid w:val="00871064"/>
    <w:rsid w:val="00872E87"/>
    <w:rsid w:val="0087611D"/>
    <w:rsid w:val="008762B1"/>
    <w:rsid w:val="008836E4"/>
    <w:rsid w:val="00883CDB"/>
    <w:rsid w:val="00890990"/>
    <w:rsid w:val="00893FCD"/>
    <w:rsid w:val="008A43FC"/>
    <w:rsid w:val="008A63AC"/>
    <w:rsid w:val="008C31B4"/>
    <w:rsid w:val="008C528F"/>
    <w:rsid w:val="008C6492"/>
    <w:rsid w:val="008C6D89"/>
    <w:rsid w:val="008D0EB0"/>
    <w:rsid w:val="008E0731"/>
    <w:rsid w:val="008E1D05"/>
    <w:rsid w:val="008E7BCC"/>
    <w:rsid w:val="008F24FC"/>
    <w:rsid w:val="008F6AE6"/>
    <w:rsid w:val="008F6DEF"/>
    <w:rsid w:val="0090365D"/>
    <w:rsid w:val="009043F9"/>
    <w:rsid w:val="009049CA"/>
    <w:rsid w:val="009059D8"/>
    <w:rsid w:val="009075B3"/>
    <w:rsid w:val="00907713"/>
    <w:rsid w:val="00914FC3"/>
    <w:rsid w:val="009154F8"/>
    <w:rsid w:val="00931D55"/>
    <w:rsid w:val="00933108"/>
    <w:rsid w:val="00940311"/>
    <w:rsid w:val="00940481"/>
    <w:rsid w:val="009417DA"/>
    <w:rsid w:val="00962675"/>
    <w:rsid w:val="009668B4"/>
    <w:rsid w:val="00967FF5"/>
    <w:rsid w:val="00972E16"/>
    <w:rsid w:val="009751DA"/>
    <w:rsid w:val="00977534"/>
    <w:rsid w:val="0099331A"/>
    <w:rsid w:val="0099582D"/>
    <w:rsid w:val="009A0EEA"/>
    <w:rsid w:val="009B39FC"/>
    <w:rsid w:val="009B6FB2"/>
    <w:rsid w:val="009B7097"/>
    <w:rsid w:val="009B7864"/>
    <w:rsid w:val="009C718A"/>
    <w:rsid w:val="009C71A3"/>
    <w:rsid w:val="009C7948"/>
    <w:rsid w:val="009D1F31"/>
    <w:rsid w:val="00A025B5"/>
    <w:rsid w:val="00A15F79"/>
    <w:rsid w:val="00A163E3"/>
    <w:rsid w:val="00A16BAE"/>
    <w:rsid w:val="00A21118"/>
    <w:rsid w:val="00A23195"/>
    <w:rsid w:val="00A2400F"/>
    <w:rsid w:val="00A33CA0"/>
    <w:rsid w:val="00A3502B"/>
    <w:rsid w:val="00A37B60"/>
    <w:rsid w:val="00A4008D"/>
    <w:rsid w:val="00A41012"/>
    <w:rsid w:val="00A413A0"/>
    <w:rsid w:val="00A53201"/>
    <w:rsid w:val="00A558DC"/>
    <w:rsid w:val="00A57BF5"/>
    <w:rsid w:val="00A666A0"/>
    <w:rsid w:val="00A87BA1"/>
    <w:rsid w:val="00A94806"/>
    <w:rsid w:val="00A9516D"/>
    <w:rsid w:val="00AA4A2C"/>
    <w:rsid w:val="00AA7851"/>
    <w:rsid w:val="00AB3198"/>
    <w:rsid w:val="00AB3AD5"/>
    <w:rsid w:val="00AC02A8"/>
    <w:rsid w:val="00AC58D2"/>
    <w:rsid w:val="00AC68A3"/>
    <w:rsid w:val="00AE1C1A"/>
    <w:rsid w:val="00AE3A31"/>
    <w:rsid w:val="00AF2FE8"/>
    <w:rsid w:val="00AF64B2"/>
    <w:rsid w:val="00AF7983"/>
    <w:rsid w:val="00B00980"/>
    <w:rsid w:val="00B25AB7"/>
    <w:rsid w:val="00B2673A"/>
    <w:rsid w:val="00B34297"/>
    <w:rsid w:val="00B71E16"/>
    <w:rsid w:val="00B733F3"/>
    <w:rsid w:val="00B80EBF"/>
    <w:rsid w:val="00B84378"/>
    <w:rsid w:val="00B879FE"/>
    <w:rsid w:val="00B902C2"/>
    <w:rsid w:val="00B91FDB"/>
    <w:rsid w:val="00BA0D1E"/>
    <w:rsid w:val="00BA330E"/>
    <w:rsid w:val="00BD3020"/>
    <w:rsid w:val="00BE4937"/>
    <w:rsid w:val="00BE75EB"/>
    <w:rsid w:val="00BF38CB"/>
    <w:rsid w:val="00C032E2"/>
    <w:rsid w:val="00C0560C"/>
    <w:rsid w:val="00C11022"/>
    <w:rsid w:val="00C1407D"/>
    <w:rsid w:val="00C16A58"/>
    <w:rsid w:val="00C17896"/>
    <w:rsid w:val="00C26243"/>
    <w:rsid w:val="00C27470"/>
    <w:rsid w:val="00C400EE"/>
    <w:rsid w:val="00C453B1"/>
    <w:rsid w:val="00C53BA6"/>
    <w:rsid w:val="00C54052"/>
    <w:rsid w:val="00C551D3"/>
    <w:rsid w:val="00C626A1"/>
    <w:rsid w:val="00C66E3A"/>
    <w:rsid w:val="00C67E1E"/>
    <w:rsid w:val="00C7254B"/>
    <w:rsid w:val="00C73CDC"/>
    <w:rsid w:val="00C76847"/>
    <w:rsid w:val="00C86463"/>
    <w:rsid w:val="00C8730B"/>
    <w:rsid w:val="00C900BC"/>
    <w:rsid w:val="00CC096F"/>
    <w:rsid w:val="00CC28D2"/>
    <w:rsid w:val="00CC317D"/>
    <w:rsid w:val="00CD195B"/>
    <w:rsid w:val="00CD56A8"/>
    <w:rsid w:val="00CE078A"/>
    <w:rsid w:val="00CF5F06"/>
    <w:rsid w:val="00D10928"/>
    <w:rsid w:val="00D15E6D"/>
    <w:rsid w:val="00D16556"/>
    <w:rsid w:val="00D21197"/>
    <w:rsid w:val="00D27F29"/>
    <w:rsid w:val="00D34D5A"/>
    <w:rsid w:val="00D6017B"/>
    <w:rsid w:val="00D60B32"/>
    <w:rsid w:val="00D6608E"/>
    <w:rsid w:val="00D66E17"/>
    <w:rsid w:val="00D75F46"/>
    <w:rsid w:val="00D8768B"/>
    <w:rsid w:val="00D91820"/>
    <w:rsid w:val="00D973F6"/>
    <w:rsid w:val="00D977E6"/>
    <w:rsid w:val="00DA06F5"/>
    <w:rsid w:val="00DA1C97"/>
    <w:rsid w:val="00DB09A8"/>
    <w:rsid w:val="00DB22D4"/>
    <w:rsid w:val="00DC6752"/>
    <w:rsid w:val="00DD586C"/>
    <w:rsid w:val="00DE425C"/>
    <w:rsid w:val="00DE7993"/>
    <w:rsid w:val="00DF6D42"/>
    <w:rsid w:val="00E01CED"/>
    <w:rsid w:val="00E06DB3"/>
    <w:rsid w:val="00E16154"/>
    <w:rsid w:val="00E21136"/>
    <w:rsid w:val="00E23F3E"/>
    <w:rsid w:val="00E36786"/>
    <w:rsid w:val="00E40BEF"/>
    <w:rsid w:val="00E46ADF"/>
    <w:rsid w:val="00E4739C"/>
    <w:rsid w:val="00E47BD4"/>
    <w:rsid w:val="00E70168"/>
    <w:rsid w:val="00E74D31"/>
    <w:rsid w:val="00E91636"/>
    <w:rsid w:val="00E976D5"/>
    <w:rsid w:val="00EA36CA"/>
    <w:rsid w:val="00EA37B8"/>
    <w:rsid w:val="00EB209A"/>
    <w:rsid w:val="00EB2188"/>
    <w:rsid w:val="00EB4DDC"/>
    <w:rsid w:val="00EB6177"/>
    <w:rsid w:val="00EB7A36"/>
    <w:rsid w:val="00ED7E8F"/>
    <w:rsid w:val="00EF5AFA"/>
    <w:rsid w:val="00EF6ECE"/>
    <w:rsid w:val="00F01D71"/>
    <w:rsid w:val="00F04BEC"/>
    <w:rsid w:val="00F13225"/>
    <w:rsid w:val="00F140AE"/>
    <w:rsid w:val="00F16369"/>
    <w:rsid w:val="00F173DB"/>
    <w:rsid w:val="00F26D52"/>
    <w:rsid w:val="00F276E0"/>
    <w:rsid w:val="00F30B84"/>
    <w:rsid w:val="00F33926"/>
    <w:rsid w:val="00F425B9"/>
    <w:rsid w:val="00F5481A"/>
    <w:rsid w:val="00F54AE8"/>
    <w:rsid w:val="00F60500"/>
    <w:rsid w:val="00F62EE6"/>
    <w:rsid w:val="00F66483"/>
    <w:rsid w:val="00F7235A"/>
    <w:rsid w:val="00F77F65"/>
    <w:rsid w:val="00F810E2"/>
    <w:rsid w:val="00F871F1"/>
    <w:rsid w:val="00F9700E"/>
    <w:rsid w:val="00FA1505"/>
    <w:rsid w:val="00FA1ACD"/>
    <w:rsid w:val="00FA22E2"/>
    <w:rsid w:val="00FB6220"/>
    <w:rsid w:val="00FC53E0"/>
    <w:rsid w:val="00FE0606"/>
    <w:rsid w:val="00FE4D7E"/>
    <w:rsid w:val="00FE5AFE"/>
    <w:rsid w:val="00FE69F2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E47B"/>
  <w15:docId w15:val="{5A42922A-1922-42C6-B38C-CCE733A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tipuzo.info/uploads/recipe/recepty_napitkov/yablochnyj-mors_153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 Windows</cp:lastModifiedBy>
  <cp:revision>3</cp:revision>
  <cp:lastPrinted>2013-06-18T11:02:00Z</cp:lastPrinted>
  <dcterms:created xsi:type="dcterms:W3CDTF">2013-06-18T10:00:00Z</dcterms:created>
  <dcterms:modified xsi:type="dcterms:W3CDTF">2019-06-06T06:07:00Z</dcterms:modified>
</cp:coreProperties>
</file>